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BD" w:rsidRDefault="0044039A">
      <w:pPr>
        <w:pStyle w:val="Standard"/>
        <w:jc w:val="center"/>
      </w:pPr>
      <w:r w:rsidRPr="006C4ED9">
        <w:rPr>
          <w:rFonts w:ascii="標楷體" w:eastAsia="標楷體" w:hAnsi="標楷體"/>
          <w:sz w:val="36"/>
          <w:szCs w:val="36"/>
        </w:rPr>
        <w:t>嘉義市</w:t>
      </w:r>
      <w:r w:rsidRPr="006C4ED9">
        <w:rPr>
          <w:rFonts w:ascii="標楷體" w:eastAsia="標楷體" w:hAnsi="標楷體" w:hint="eastAsia"/>
          <w:sz w:val="36"/>
          <w:szCs w:val="36"/>
        </w:rPr>
        <w:t>北興國中</w:t>
      </w:r>
      <w:proofErr w:type="gramStart"/>
      <w:r w:rsidR="001B2326">
        <w:rPr>
          <w:rFonts w:ascii="Times New Roman" w:eastAsia="標楷體" w:hAnsi="Times New Roman"/>
          <w:color w:val="0D0D0D"/>
          <w:sz w:val="36"/>
          <w:szCs w:val="36"/>
        </w:rPr>
        <w:t>112</w:t>
      </w:r>
      <w:proofErr w:type="gramEnd"/>
      <w:r w:rsidR="001B2326">
        <w:rPr>
          <w:rFonts w:ascii="Times New Roman" w:eastAsia="標楷體" w:hAnsi="Times New Roman"/>
          <w:color w:val="0D0D0D"/>
          <w:sz w:val="36"/>
          <w:szCs w:val="36"/>
        </w:rPr>
        <w:t>年度特教專業知能研習計畫</w:t>
      </w:r>
    </w:p>
    <w:p w:rsidR="00431FBD" w:rsidRDefault="00BF2BF8">
      <w:pPr>
        <w:pStyle w:val="Standard"/>
        <w:spacing w:before="120"/>
        <w:ind w:right="-286"/>
        <w:jc w:val="center"/>
      </w:pPr>
      <w:r w:rsidRPr="00BF2BF8">
        <w:rPr>
          <w:rFonts w:ascii="Times New Roman" w:eastAsia="標楷體" w:hAnsi="Times New Roman" w:hint="eastAsia"/>
          <w:color w:val="0D0D0D"/>
          <w:sz w:val="32"/>
          <w:szCs w:val="32"/>
        </w:rPr>
        <w:t>園</w:t>
      </w:r>
      <w:r>
        <w:rPr>
          <w:rFonts w:ascii="Times New Roman" w:eastAsia="標楷體" w:hAnsi="Times New Roman" w:hint="eastAsia"/>
          <w:color w:val="0D0D0D"/>
          <w:sz w:val="32"/>
          <w:szCs w:val="32"/>
        </w:rPr>
        <w:t>藝</w:t>
      </w:r>
      <w:r w:rsidRPr="00BF2BF8">
        <w:rPr>
          <w:rFonts w:ascii="Times New Roman" w:eastAsia="標楷體" w:hAnsi="Times New Roman" w:hint="eastAsia"/>
          <w:color w:val="0D0D0D"/>
          <w:sz w:val="32"/>
          <w:szCs w:val="32"/>
        </w:rPr>
        <w:t>治療</w:t>
      </w:r>
      <w:r w:rsidR="001B2326">
        <w:rPr>
          <w:rFonts w:ascii="Times New Roman" w:eastAsia="標楷體" w:hAnsi="Times New Roman"/>
          <w:color w:val="0D0D0D"/>
          <w:sz w:val="32"/>
          <w:szCs w:val="32"/>
        </w:rPr>
        <w:t>特教專業知能</w:t>
      </w:r>
      <w:r w:rsidR="00D70059">
        <w:rPr>
          <w:rFonts w:ascii="Times New Roman" w:eastAsia="標楷體" w:hAnsi="Times New Roman" w:hint="eastAsia"/>
          <w:color w:val="0D0D0D"/>
          <w:sz w:val="32"/>
          <w:szCs w:val="32"/>
        </w:rPr>
        <w:t>：</w:t>
      </w:r>
      <w:r w:rsidRPr="00BF2BF8">
        <w:rPr>
          <w:rFonts w:ascii="Times New Roman" w:eastAsia="標楷體" w:hAnsi="Times New Roman" w:hint="eastAsia"/>
          <w:color w:val="0D0D0D"/>
          <w:sz w:val="32"/>
          <w:szCs w:val="32"/>
        </w:rPr>
        <w:t>園</w:t>
      </w:r>
      <w:r>
        <w:rPr>
          <w:rFonts w:ascii="Times New Roman" w:eastAsia="標楷體" w:hAnsi="Times New Roman" w:hint="eastAsia"/>
          <w:color w:val="0D0D0D"/>
          <w:sz w:val="32"/>
          <w:szCs w:val="32"/>
        </w:rPr>
        <w:t>藝</w:t>
      </w:r>
      <w:r w:rsidRPr="00BF2BF8">
        <w:rPr>
          <w:rFonts w:ascii="Times New Roman" w:eastAsia="標楷體" w:hAnsi="Times New Roman" w:hint="eastAsia"/>
          <w:color w:val="0D0D0D"/>
          <w:sz w:val="32"/>
          <w:szCs w:val="32"/>
        </w:rPr>
        <w:t>治療及其在國中小場域之應用</w:t>
      </w:r>
    </w:p>
    <w:p w:rsidR="00BF2BF8" w:rsidRPr="00A075B3" w:rsidRDefault="001B2326" w:rsidP="00BF2BF8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  <w:szCs w:val="24"/>
        </w:rPr>
      </w:pPr>
      <w:r>
        <w:rPr>
          <w:rFonts w:ascii="Times New Roman" w:eastAsia="標楷體" w:hAnsi="Times New Roman"/>
          <w:color w:val="0D0D0D"/>
        </w:rPr>
        <w:t>一、依據：</w:t>
      </w:r>
      <w:r w:rsidR="00BF2BF8" w:rsidRPr="00A075B3">
        <w:rPr>
          <w:rFonts w:ascii="標楷體" w:eastAsia="標楷體" w:hAnsi="標楷體" w:hint="eastAsia"/>
          <w:color w:val="000000"/>
          <w:szCs w:val="24"/>
        </w:rPr>
        <w:t>嘉義市政府</w:t>
      </w:r>
      <w:r w:rsidR="00BF2BF8" w:rsidRPr="00A075B3">
        <w:rPr>
          <w:rFonts w:ascii="標楷體" w:eastAsia="標楷體" w:hAnsi="標楷體"/>
          <w:color w:val="000000"/>
          <w:kern w:val="2"/>
          <w:szCs w:val="24"/>
        </w:rPr>
        <w:t>112</w:t>
      </w:r>
      <w:r w:rsidR="00BF2BF8" w:rsidRPr="00A075B3">
        <w:rPr>
          <w:rFonts w:ascii="標楷體" w:eastAsia="標楷體" w:hAnsi="標楷體" w:hint="eastAsia"/>
          <w:color w:val="000000"/>
          <w:kern w:val="2"/>
          <w:szCs w:val="24"/>
        </w:rPr>
        <w:t>年</w:t>
      </w:r>
      <w:r w:rsidR="00BF2BF8" w:rsidRPr="00A075B3">
        <w:rPr>
          <w:rFonts w:ascii="標楷體" w:eastAsia="標楷體" w:hAnsi="標楷體"/>
          <w:color w:val="000000"/>
          <w:kern w:val="2"/>
          <w:szCs w:val="24"/>
        </w:rPr>
        <w:t>2</w:t>
      </w:r>
      <w:r w:rsidR="00BF2BF8" w:rsidRPr="00A075B3">
        <w:rPr>
          <w:rFonts w:ascii="標楷體" w:eastAsia="標楷體" w:hAnsi="標楷體" w:hint="eastAsia"/>
          <w:color w:val="000000"/>
          <w:kern w:val="2"/>
          <w:szCs w:val="24"/>
        </w:rPr>
        <w:t>月</w:t>
      </w:r>
      <w:r w:rsidR="00BF2BF8" w:rsidRPr="00A075B3">
        <w:rPr>
          <w:rFonts w:ascii="標楷體" w:eastAsia="標楷體" w:hAnsi="標楷體"/>
          <w:color w:val="000000"/>
          <w:kern w:val="2"/>
          <w:szCs w:val="24"/>
        </w:rPr>
        <w:t>10</w:t>
      </w:r>
      <w:r w:rsidR="00BF2BF8" w:rsidRPr="00A075B3">
        <w:rPr>
          <w:rFonts w:ascii="標楷體" w:eastAsia="標楷體" w:hAnsi="標楷體" w:hint="eastAsia"/>
          <w:color w:val="000000"/>
          <w:kern w:val="2"/>
          <w:szCs w:val="24"/>
        </w:rPr>
        <w:t>日府教</w:t>
      </w:r>
      <w:proofErr w:type="gramStart"/>
      <w:r w:rsidR="00BF2BF8" w:rsidRPr="00A075B3">
        <w:rPr>
          <w:rFonts w:ascii="標楷體" w:eastAsia="標楷體" w:hAnsi="標楷體" w:hint="eastAsia"/>
          <w:color w:val="000000"/>
          <w:kern w:val="2"/>
          <w:szCs w:val="24"/>
        </w:rPr>
        <w:t>特</w:t>
      </w:r>
      <w:proofErr w:type="gramEnd"/>
      <w:r w:rsidR="00BF2BF8" w:rsidRPr="00A075B3">
        <w:rPr>
          <w:rFonts w:ascii="標楷體" w:eastAsia="標楷體" w:hAnsi="標楷體" w:hint="eastAsia"/>
          <w:color w:val="000000"/>
          <w:kern w:val="2"/>
          <w:szCs w:val="24"/>
        </w:rPr>
        <w:t>字第</w:t>
      </w:r>
      <w:r w:rsidR="00BF2BF8" w:rsidRPr="00A075B3">
        <w:rPr>
          <w:rFonts w:ascii="標楷體" w:eastAsia="標楷體" w:hAnsi="標楷體"/>
          <w:color w:val="000000"/>
          <w:kern w:val="2"/>
          <w:szCs w:val="24"/>
        </w:rPr>
        <w:t>1121502254</w:t>
      </w:r>
      <w:r w:rsidR="00BF2BF8" w:rsidRPr="00A075B3">
        <w:rPr>
          <w:rFonts w:ascii="標楷體" w:eastAsia="標楷體" w:hAnsi="標楷體" w:hint="eastAsia"/>
          <w:color w:val="000000"/>
          <w:kern w:val="2"/>
          <w:szCs w:val="24"/>
        </w:rPr>
        <w:t>號函辦理</w:t>
      </w:r>
      <w:r w:rsidR="00BF2BF8" w:rsidRPr="00A075B3">
        <w:rPr>
          <w:rFonts w:ascii="標楷體" w:eastAsia="標楷體" w:hAnsi="標楷體"/>
          <w:color w:val="000000"/>
          <w:kern w:val="2"/>
          <w:szCs w:val="24"/>
        </w:rPr>
        <w:t>。</w:t>
      </w:r>
    </w:p>
    <w:p w:rsidR="00BF2BF8" w:rsidRDefault="001B2326" w:rsidP="00BF2BF8">
      <w:pPr>
        <w:pStyle w:val="Standard"/>
        <w:spacing w:before="120"/>
        <w:ind w:left="1652" w:right="240" w:hanging="1412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二、目的：</w:t>
      </w:r>
      <w:r w:rsidR="00BF2BF8" w:rsidRPr="00BF2BF8">
        <w:rPr>
          <w:rFonts w:ascii="Times New Roman" w:eastAsia="標楷體" w:hAnsi="Times New Roman"/>
          <w:color w:val="0D0D0D"/>
        </w:rPr>
        <w:t>1.</w:t>
      </w:r>
      <w:r w:rsidR="00BF2BF8" w:rsidRPr="00BF2BF8">
        <w:rPr>
          <w:rFonts w:ascii="Times New Roman" w:eastAsia="標楷體" w:hAnsi="Times New Roman" w:hint="eastAsia"/>
          <w:color w:val="0D0D0D"/>
        </w:rPr>
        <w:t>藉由對植物的認識與照料，感受到植物</w:t>
      </w:r>
      <w:proofErr w:type="gramStart"/>
      <w:r w:rsidR="00BF2BF8" w:rsidRPr="00BF2BF8">
        <w:rPr>
          <w:rFonts w:ascii="Times New Roman" w:eastAsia="標楷體" w:hAnsi="Times New Roman" w:hint="eastAsia"/>
          <w:color w:val="0D0D0D"/>
        </w:rPr>
        <w:t>祥</w:t>
      </w:r>
      <w:proofErr w:type="gramEnd"/>
      <w:r w:rsidR="00BF2BF8" w:rsidRPr="00BF2BF8">
        <w:rPr>
          <w:rFonts w:ascii="Times New Roman" w:eastAsia="標楷體" w:hAnsi="Times New Roman" w:hint="eastAsia"/>
          <w:color w:val="0D0D0D"/>
        </w:rPr>
        <w:t>而堅韌的生命力，與照顧</w:t>
      </w:r>
      <w:proofErr w:type="gramStart"/>
      <w:r w:rsidR="00BF2BF8" w:rsidRPr="00BF2BF8">
        <w:rPr>
          <w:rFonts w:ascii="Times New Roman" w:eastAsia="標楷體" w:hAnsi="Times New Roman" w:hint="eastAsia"/>
          <w:color w:val="0D0D0D"/>
        </w:rPr>
        <w:t>者間的相互</w:t>
      </w:r>
      <w:proofErr w:type="gramEnd"/>
      <w:r w:rsidR="00BF2BF8" w:rsidRPr="00BF2BF8">
        <w:rPr>
          <w:rFonts w:ascii="Times New Roman" w:eastAsia="標楷體" w:hAnsi="Times New Roman" w:hint="eastAsia"/>
          <w:color w:val="0D0D0D"/>
        </w:rPr>
        <w:t>關係，溫暖</w:t>
      </w:r>
      <w:proofErr w:type="gramStart"/>
      <w:r w:rsidR="00BF2BF8" w:rsidRPr="00BF2BF8">
        <w:rPr>
          <w:rFonts w:ascii="Times New Roman" w:eastAsia="標楷體" w:hAnsi="Times New Roman" w:hint="eastAsia"/>
          <w:color w:val="0D0D0D"/>
        </w:rPr>
        <w:t>需要療</w:t>
      </w:r>
      <w:proofErr w:type="gramEnd"/>
      <w:r w:rsidR="00BF2BF8" w:rsidRPr="00BF2BF8">
        <w:rPr>
          <w:rFonts w:ascii="Times New Roman" w:eastAsia="標楷體" w:hAnsi="Times New Roman" w:hint="eastAsia"/>
          <w:color w:val="0D0D0D"/>
        </w:rPr>
        <w:t>育的人心，增加對環境自然的了解與保護並從中發現自我，體驗園藝治療無聲的力量。</w:t>
      </w:r>
    </w:p>
    <w:p w:rsidR="00431FBD" w:rsidRDefault="00BF2BF8" w:rsidP="00BF2BF8">
      <w:pPr>
        <w:pStyle w:val="Standard"/>
        <w:spacing w:before="120"/>
        <w:ind w:left="1652" w:right="240" w:hanging="182"/>
        <w:jc w:val="both"/>
        <w:rPr>
          <w:rFonts w:ascii="Times New Roman" w:eastAsia="標楷體" w:hAnsi="Times New Roman"/>
          <w:color w:val="0D0D0D"/>
        </w:rPr>
      </w:pPr>
      <w:r w:rsidRPr="00BF2BF8">
        <w:rPr>
          <w:rFonts w:ascii="Times New Roman" w:eastAsia="標楷體" w:hAnsi="Times New Roman"/>
          <w:color w:val="0D0D0D"/>
        </w:rPr>
        <w:t>2.</w:t>
      </w:r>
      <w:r w:rsidRPr="00BF2BF8">
        <w:rPr>
          <w:rFonts w:ascii="Times New Roman" w:eastAsia="標楷體" w:hAnsi="Times New Roman" w:hint="eastAsia"/>
          <w:color w:val="0D0D0D"/>
        </w:rPr>
        <w:t>適用於日常保健或課堂活動，讓參加課程後能實際運用，並藉由體驗感受園藝治療，帶動</w:t>
      </w:r>
      <w:r>
        <w:rPr>
          <w:rFonts w:ascii="Times New Roman" w:eastAsia="標楷體" w:hAnsi="Times New Roman" w:hint="eastAsia"/>
          <w:color w:val="0D0D0D"/>
        </w:rPr>
        <w:t>學生</w:t>
      </w:r>
      <w:r w:rsidRPr="00BF2BF8">
        <w:rPr>
          <w:rFonts w:ascii="Times New Roman" w:eastAsia="標楷體" w:hAnsi="Times New Roman" w:hint="eastAsia"/>
          <w:color w:val="0D0D0D"/>
        </w:rPr>
        <w:t>對植物的認識與認同。</w:t>
      </w:r>
    </w:p>
    <w:p w:rsidR="00431FBD" w:rsidRDefault="001B2326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三、主辦單位：</w:t>
      </w:r>
      <w:r w:rsidR="00BF2BF8">
        <w:rPr>
          <w:rFonts w:ascii="標楷體" w:eastAsia="標楷體" w:hAnsi="標楷體"/>
          <w:szCs w:val="24"/>
        </w:rPr>
        <w:t>嘉義市政府</w:t>
      </w:r>
    </w:p>
    <w:p w:rsidR="00431FBD" w:rsidRDefault="001B2326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四、承辦單位：</w:t>
      </w:r>
      <w:r w:rsidR="00BF2BF8">
        <w:rPr>
          <w:rFonts w:ascii="標楷體" w:eastAsia="標楷體" w:hAnsi="標楷體"/>
          <w:szCs w:val="24"/>
        </w:rPr>
        <w:t>嘉義市立北興國民中學</w:t>
      </w:r>
    </w:p>
    <w:p w:rsidR="00431FBD" w:rsidRDefault="001B2326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五、研習日期：</w:t>
      </w:r>
      <w:r>
        <w:rPr>
          <w:rFonts w:ascii="Times New Roman" w:eastAsia="標楷體" w:hAnsi="Times New Roman"/>
          <w:color w:val="0D0D0D"/>
        </w:rPr>
        <w:t>112</w:t>
      </w:r>
      <w:r>
        <w:rPr>
          <w:rFonts w:ascii="Times New Roman" w:eastAsia="標楷體" w:hAnsi="Times New Roman"/>
          <w:color w:val="0D0D0D"/>
        </w:rPr>
        <w:t>年</w:t>
      </w:r>
      <w:r w:rsidR="00475607">
        <w:rPr>
          <w:rFonts w:ascii="Times New Roman" w:eastAsia="標楷體" w:hAnsi="Times New Roman" w:hint="eastAsia"/>
          <w:color w:val="0D0D0D"/>
        </w:rPr>
        <w:t>7</w:t>
      </w:r>
      <w:r>
        <w:rPr>
          <w:rFonts w:ascii="Times New Roman" w:eastAsia="標楷體" w:hAnsi="Times New Roman"/>
          <w:color w:val="0D0D0D"/>
        </w:rPr>
        <w:t>月</w:t>
      </w:r>
      <w:r w:rsidR="00475607">
        <w:rPr>
          <w:rFonts w:ascii="Times New Roman" w:eastAsia="標楷體" w:hAnsi="Times New Roman" w:hint="eastAsia"/>
          <w:color w:val="0D0D0D"/>
        </w:rPr>
        <w:t>7</w:t>
      </w:r>
      <w:r>
        <w:rPr>
          <w:rFonts w:ascii="Times New Roman" w:eastAsia="標楷體" w:hAnsi="Times New Roman"/>
          <w:color w:val="0D0D0D"/>
        </w:rPr>
        <w:t>日</w:t>
      </w:r>
      <w:r w:rsidR="00C757CC">
        <w:rPr>
          <w:rFonts w:ascii="Times New Roman" w:eastAsia="標楷體" w:hAnsi="Times New Roman" w:hint="eastAsia"/>
          <w:color w:val="0D0D0D"/>
        </w:rPr>
        <w:t>(</w:t>
      </w:r>
      <w:r w:rsidR="00C757CC">
        <w:rPr>
          <w:rFonts w:ascii="Times New Roman" w:eastAsia="標楷體" w:hAnsi="Times New Roman" w:hint="eastAsia"/>
          <w:color w:val="0D0D0D"/>
        </w:rPr>
        <w:t>星期五</w:t>
      </w:r>
      <w:r w:rsidR="00C757CC">
        <w:rPr>
          <w:rFonts w:ascii="Times New Roman" w:eastAsia="標楷體" w:hAnsi="Times New Roman" w:hint="eastAsia"/>
          <w:color w:val="0D0D0D"/>
        </w:rPr>
        <w:t>)</w:t>
      </w:r>
      <w:r>
        <w:rPr>
          <w:rFonts w:ascii="Times New Roman" w:eastAsia="標楷體" w:hAnsi="Times New Roman"/>
          <w:color w:val="0D0D0D"/>
        </w:rPr>
        <w:t>。</w:t>
      </w:r>
    </w:p>
    <w:p w:rsidR="00431FBD" w:rsidRDefault="001B2326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六、研習地點：</w:t>
      </w:r>
      <w:r w:rsidR="00BF2BF8">
        <w:rPr>
          <w:rFonts w:ascii="Times New Roman" w:eastAsia="標楷體" w:hAnsi="Times New Roman" w:hint="eastAsia"/>
          <w:color w:val="0D0D0D"/>
        </w:rPr>
        <w:t>北興國中</w:t>
      </w:r>
      <w:r w:rsidR="00BF2BF8">
        <w:rPr>
          <w:rFonts w:ascii="標楷體" w:eastAsia="標楷體" w:hAnsi="標楷體" w:hint="eastAsia"/>
          <w:szCs w:val="24"/>
        </w:rPr>
        <w:t>專科大樓二樓會議室</w:t>
      </w:r>
      <w:r>
        <w:rPr>
          <w:rFonts w:ascii="Times New Roman" w:eastAsia="標楷體" w:hAnsi="Times New Roman"/>
          <w:color w:val="0D0D0D"/>
        </w:rPr>
        <w:t>。</w:t>
      </w:r>
    </w:p>
    <w:p w:rsidR="00431FBD" w:rsidRDefault="001B2326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七、研習時數：</w:t>
      </w:r>
      <w:r w:rsidR="00BF2BF8">
        <w:rPr>
          <w:rFonts w:ascii="Times New Roman" w:eastAsia="標楷體" w:hAnsi="Times New Roman" w:hint="eastAsia"/>
          <w:color w:val="0D0D0D"/>
        </w:rPr>
        <w:t>3</w:t>
      </w:r>
      <w:r w:rsidR="00BF2BF8">
        <w:rPr>
          <w:rFonts w:ascii="Times New Roman" w:eastAsia="標楷體" w:hAnsi="Times New Roman" w:hint="eastAsia"/>
          <w:color w:val="0D0D0D"/>
        </w:rPr>
        <w:t>小時</w:t>
      </w:r>
      <w:r>
        <w:rPr>
          <w:rFonts w:ascii="Times New Roman" w:eastAsia="標楷體" w:hAnsi="Times New Roman"/>
          <w:color w:val="0D0D0D"/>
        </w:rPr>
        <w:t>。</w:t>
      </w:r>
    </w:p>
    <w:p w:rsidR="00431FBD" w:rsidRDefault="001B2326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八、參加對象：</w:t>
      </w:r>
      <w:r w:rsidR="00BF2BF8">
        <w:rPr>
          <w:rFonts w:ascii="標楷體" w:eastAsia="標楷體" w:hAnsi="標楷體"/>
          <w:szCs w:val="24"/>
        </w:rPr>
        <w:t>本市各國民中小學特殊教育</w:t>
      </w:r>
      <w:r w:rsidR="00BF2BF8">
        <w:rPr>
          <w:rFonts w:ascii="標楷體" w:eastAsia="標楷體" w:hAnsi="標楷體" w:hint="eastAsia"/>
          <w:szCs w:val="24"/>
        </w:rPr>
        <w:t>老師</w:t>
      </w:r>
      <w:r>
        <w:rPr>
          <w:rFonts w:ascii="Times New Roman" w:eastAsia="標楷體" w:hAnsi="Times New Roman"/>
          <w:color w:val="0D0D0D"/>
        </w:rPr>
        <w:t>。</w:t>
      </w:r>
    </w:p>
    <w:p w:rsidR="00431FBD" w:rsidRDefault="001B2326">
      <w:pPr>
        <w:pStyle w:val="Standard"/>
        <w:spacing w:before="120"/>
        <w:ind w:left="1941" w:right="240" w:hanging="1701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九、預計場次人數：</w:t>
      </w:r>
      <w:r w:rsidR="00BF2BF8">
        <w:rPr>
          <w:rFonts w:ascii="標楷體" w:eastAsia="標楷體" w:hAnsi="標楷體"/>
          <w:szCs w:val="24"/>
        </w:rPr>
        <w:t>約</w:t>
      </w:r>
      <w:r w:rsidR="00151CC2">
        <w:rPr>
          <w:rFonts w:ascii="標楷體" w:eastAsia="標楷體" w:hAnsi="標楷體"/>
          <w:szCs w:val="24"/>
        </w:rPr>
        <w:t>4</w:t>
      </w:r>
      <w:r w:rsidR="00BF2BF8">
        <w:rPr>
          <w:rFonts w:ascii="標楷體" w:eastAsia="標楷體" w:hAnsi="標楷體"/>
          <w:szCs w:val="24"/>
        </w:rPr>
        <w:t>0人</w:t>
      </w:r>
      <w:r>
        <w:rPr>
          <w:rFonts w:ascii="Times New Roman" w:eastAsia="標楷體" w:hAnsi="Times New Roman"/>
          <w:color w:val="0D0D0D"/>
        </w:rPr>
        <w:t>。</w:t>
      </w:r>
    </w:p>
    <w:p w:rsidR="00431FBD" w:rsidRDefault="001B2326">
      <w:pPr>
        <w:pStyle w:val="Standard"/>
        <w:spacing w:before="120"/>
        <w:ind w:left="240" w:right="240"/>
        <w:jc w:val="both"/>
      </w:pPr>
      <w:r>
        <w:rPr>
          <w:rFonts w:ascii="Times New Roman" w:eastAsia="標楷體" w:hAnsi="Times New Roman"/>
          <w:color w:val="0D0D0D"/>
        </w:rPr>
        <w:t>十、授課講師：</w:t>
      </w:r>
      <w:r w:rsidR="009E4DED" w:rsidRPr="009E4DED">
        <w:rPr>
          <w:rFonts w:ascii="Times New Roman" w:eastAsia="標楷體" w:hAnsi="Times New Roman" w:hint="eastAsia"/>
          <w:color w:val="0D0D0D"/>
        </w:rPr>
        <w:t>國立屏東科技大學景觀暨遊憩管理研究所廖曼利助理教授</w:t>
      </w:r>
      <w:r w:rsidRPr="00BF2BF8">
        <w:rPr>
          <w:rFonts w:ascii="Times New Roman" w:eastAsia="標楷體" w:hAnsi="Times New Roman"/>
          <w:color w:val="0D0D0D"/>
        </w:rPr>
        <w:t>。</w:t>
      </w:r>
    </w:p>
    <w:p w:rsidR="00431FBD" w:rsidRDefault="001B2326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  <w:r>
        <w:rPr>
          <w:rFonts w:ascii="Times New Roman" w:eastAsia="標楷體" w:hAnsi="Times New Roman"/>
          <w:color w:val="0D0D0D"/>
        </w:rPr>
        <w:t>十一、課程內容：</w:t>
      </w:r>
    </w:p>
    <w:tbl>
      <w:tblPr>
        <w:tblW w:w="92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3544"/>
        <w:gridCol w:w="1888"/>
        <w:gridCol w:w="1858"/>
      </w:tblGrid>
      <w:tr w:rsidR="00431FBD" w:rsidTr="00475607">
        <w:trPr>
          <w:trHeight w:hRule="exact" w:val="567"/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BD" w:rsidRDefault="001B2326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時</w:t>
            </w:r>
            <w:r>
              <w:rPr>
                <w:rFonts w:ascii="Times New Roman" w:eastAsia="Times New Roman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間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BD" w:rsidRDefault="001B2326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課程內容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1FBD" w:rsidRDefault="001B2326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講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color w:val="0D0D0D"/>
                <w:szCs w:val="24"/>
              </w:rPr>
              <w:t>師</w:t>
            </w:r>
          </w:p>
        </w:tc>
        <w:tc>
          <w:tcPr>
            <w:tcW w:w="18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31FBD" w:rsidRDefault="001B2326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  <w:r>
              <w:rPr>
                <w:rFonts w:ascii="Times New Roman" w:eastAsia="標楷體" w:hAnsi="Times New Roman"/>
                <w:color w:val="0D0D0D"/>
                <w:szCs w:val="24"/>
              </w:rPr>
              <w:t>備註</w:t>
            </w:r>
          </w:p>
        </w:tc>
      </w:tr>
      <w:tr w:rsidR="00177634" w:rsidTr="00475607">
        <w:trPr>
          <w:trHeight w:val="567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177634" w:rsidP="00177634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8：</w:t>
            </w: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0-9：</w:t>
            </w: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634" w:rsidRPr="00475607" w:rsidRDefault="00177634" w:rsidP="00177634">
            <w:pPr>
              <w:spacing w:line="4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報到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Pr="00475607" w:rsidRDefault="00177634" w:rsidP="00177634">
            <w:pPr>
              <w:spacing w:line="480" w:lineRule="exact"/>
              <w:jc w:val="both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輔導室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Default="00177634" w:rsidP="0017763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  <w:tr w:rsidR="00177634" w:rsidTr="00475607">
        <w:trPr>
          <w:trHeight w:val="567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177634" w:rsidP="00AC39BB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9：00-9：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634" w:rsidRPr="00475607" w:rsidRDefault="00177634" w:rsidP="00177634">
            <w:pPr>
              <w:spacing w:line="4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開幕式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Pr="00475607" w:rsidRDefault="00177634" w:rsidP="00177634">
            <w:pPr>
              <w:spacing w:line="4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北興國中</w:t>
            </w:r>
          </w:p>
          <w:p w:rsidR="00177634" w:rsidRPr="00475607" w:rsidRDefault="00177634" w:rsidP="00177634">
            <w:pPr>
              <w:spacing w:line="4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張仁澤校長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Default="00177634" w:rsidP="0017763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  <w:tr w:rsidR="00177634" w:rsidTr="00475607">
        <w:trPr>
          <w:trHeight w:val="567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177634" w:rsidP="00AC39BB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9：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05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-10：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05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634" w:rsidRPr="00475607" w:rsidRDefault="00AC39BB" w:rsidP="00177634">
            <w:pPr>
              <w:spacing w:line="4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園藝治療概論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Pr="00475607" w:rsidRDefault="00AC39BB" w:rsidP="00177634">
            <w:pPr>
              <w:tabs>
                <w:tab w:val="left" w:pos="6568"/>
              </w:tabs>
              <w:snapToGrid w:val="0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廖曼利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教授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Default="00177634" w:rsidP="0017763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  <w:tr w:rsidR="00177634" w:rsidTr="00475607">
        <w:trPr>
          <w:trHeight w:val="567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177634" w:rsidP="00AC39BB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10：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05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-1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634" w:rsidRPr="00475607" w:rsidRDefault="00177634" w:rsidP="00A5298D">
            <w:pPr>
              <w:spacing w:line="4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休息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Pr="00475607" w:rsidRDefault="00177634" w:rsidP="00177634">
            <w:pPr>
              <w:spacing w:line="480" w:lineRule="exact"/>
              <w:jc w:val="both"/>
              <w:textAlignment w:val="auto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輔導室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Default="00177634" w:rsidP="0017763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  <w:tr w:rsidR="00177634" w:rsidTr="00475607">
        <w:trPr>
          <w:trHeight w:val="567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177634" w:rsidP="00AC39BB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10：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15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-11：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634" w:rsidRPr="00475607" w:rsidRDefault="00AC39BB" w:rsidP="00177634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國中小的園藝治療應用方法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Pr="00475607" w:rsidRDefault="00AC39BB" w:rsidP="00177634">
            <w:pPr>
              <w:tabs>
                <w:tab w:val="left" w:pos="6568"/>
              </w:tabs>
              <w:snapToGrid w:val="0"/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廖曼利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教授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77634" w:rsidRDefault="00177634" w:rsidP="0017763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  <w:tr w:rsidR="00177634" w:rsidTr="00475607">
        <w:trPr>
          <w:trHeight w:val="567"/>
          <w:jc w:val="center"/>
        </w:trPr>
        <w:tc>
          <w:tcPr>
            <w:tcW w:w="19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177634" w:rsidP="00207119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/>
                <w:sz w:val="24"/>
                <w:szCs w:val="24"/>
              </w:rPr>
              <w:t>11：</w:t>
            </w:r>
            <w:r w:rsidR="00AC39BB" w:rsidRPr="00475607">
              <w:rPr>
                <w:rFonts w:ascii="標楷體" w:eastAsia="標楷體" w:hAnsi="標楷體"/>
                <w:sz w:val="24"/>
                <w:szCs w:val="24"/>
              </w:rPr>
              <w:t>15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-12：</w:t>
            </w:r>
            <w:r w:rsidR="009E4DED">
              <w:rPr>
                <w:rFonts w:ascii="標楷體" w:eastAsia="標楷體" w:hAnsi="標楷體"/>
                <w:sz w:val="24"/>
                <w:szCs w:val="24"/>
              </w:rPr>
              <w:t>0</w:t>
            </w:r>
            <w:r w:rsidR="00207119">
              <w:rPr>
                <w:rFonts w:ascii="標楷體" w:eastAsia="標楷體" w:hAnsi="標楷體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AC39BB" w:rsidP="00177634">
            <w:pPr>
              <w:tabs>
                <w:tab w:val="left" w:pos="6568"/>
              </w:tabs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手作體驗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634" w:rsidRPr="00475607" w:rsidRDefault="00AC39BB" w:rsidP="00AC39BB">
            <w:pPr>
              <w:tabs>
                <w:tab w:val="left" w:pos="6568"/>
              </w:tabs>
              <w:snapToGrid w:val="0"/>
              <w:spacing w:line="0" w:lineRule="atLeast"/>
              <w:ind w:leftChars="-55" w:left="-110"/>
              <w:rPr>
                <w:rFonts w:ascii="標楷體" w:eastAsia="標楷體" w:hAnsi="標楷體"/>
                <w:sz w:val="24"/>
                <w:szCs w:val="24"/>
              </w:rPr>
            </w:pPr>
            <w:r w:rsidRPr="00475607">
              <w:rPr>
                <w:rFonts w:ascii="標楷體" w:eastAsia="標楷體" w:hAnsi="標楷體" w:hint="eastAsia"/>
                <w:sz w:val="24"/>
                <w:szCs w:val="24"/>
              </w:rPr>
              <w:t>廖曼利</w:t>
            </w:r>
            <w:r w:rsidRPr="00475607">
              <w:rPr>
                <w:rFonts w:ascii="標楷體" w:eastAsia="標楷體" w:hAnsi="標楷體"/>
                <w:sz w:val="24"/>
                <w:szCs w:val="24"/>
              </w:rPr>
              <w:t>教授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77634" w:rsidRDefault="00177634" w:rsidP="00177634">
            <w:pPr>
              <w:pStyle w:val="Standard"/>
              <w:jc w:val="center"/>
              <w:rPr>
                <w:rFonts w:ascii="Times New Roman" w:eastAsia="標楷體" w:hAnsi="Times New Roman"/>
                <w:color w:val="0D0D0D"/>
                <w:szCs w:val="24"/>
              </w:rPr>
            </w:pPr>
          </w:p>
        </w:tc>
      </w:tr>
    </w:tbl>
    <w:p w:rsidR="00EB389B" w:rsidRDefault="00EB389B">
      <w:pPr>
        <w:pStyle w:val="Standard"/>
        <w:spacing w:before="120"/>
        <w:ind w:left="240" w:right="240"/>
        <w:jc w:val="both"/>
        <w:rPr>
          <w:rFonts w:ascii="Times New Roman" w:eastAsia="標楷體" w:hAnsi="Times New Roman"/>
          <w:color w:val="0D0D0D"/>
        </w:rPr>
      </w:pPr>
    </w:p>
    <w:p w:rsidR="00565E36" w:rsidRDefault="00565E36" w:rsidP="008B5999">
      <w:pPr>
        <w:widowControl/>
        <w:rPr>
          <w:rFonts w:ascii="Times New Roman" w:eastAsia="標楷體" w:hAnsi="Times New Roman"/>
          <w:color w:val="0D0D0D"/>
        </w:rPr>
      </w:pPr>
      <w:bookmarkStart w:id="0" w:name="_GoBack"/>
      <w:bookmarkEnd w:id="0"/>
    </w:p>
    <w:sectPr w:rsidR="00565E36">
      <w:footerReference w:type="default" r:id="rId8"/>
      <w:pgSz w:w="11906" w:h="16838"/>
      <w:pgMar w:top="720" w:right="851" w:bottom="1134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6A7" w:rsidRDefault="001376A7">
      <w:pPr>
        <w:rPr>
          <w:rFonts w:hint="eastAsia"/>
        </w:rPr>
      </w:pPr>
      <w:r>
        <w:separator/>
      </w:r>
    </w:p>
  </w:endnote>
  <w:endnote w:type="continuationSeparator" w:id="0">
    <w:p w:rsidR="001376A7" w:rsidRDefault="001376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Times New Roman"/>
    <w:charset w:val="00"/>
    <w:family w:val="roman"/>
    <w:pitch w:val="default"/>
  </w:font>
  <w:font w:name="Liberation Sans">
    <w:altName w:val="Malgun Gothic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239" w:rsidRDefault="001B2326">
    <w:pPr>
      <w:pStyle w:val="a7"/>
      <w:jc w:val="right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B5999">
      <w:rPr>
        <w:noProof/>
        <w:lang w:val="zh-TW"/>
      </w:rPr>
      <w:t>1</w:t>
    </w:r>
    <w:r>
      <w:rPr>
        <w:lang w:val="zh-TW"/>
      </w:rPr>
      <w:fldChar w:fldCharType="end"/>
    </w:r>
  </w:p>
  <w:p w:rsidR="00670239" w:rsidRDefault="001376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6A7" w:rsidRDefault="001376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376A7" w:rsidRDefault="001376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D3"/>
    <w:multiLevelType w:val="multilevel"/>
    <w:tmpl w:val="0C28B6F6"/>
    <w:styleLink w:val="WW8Num17"/>
    <w:lvl w:ilvl="0">
      <w:start w:val="1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B6111"/>
    <w:multiLevelType w:val="multilevel"/>
    <w:tmpl w:val="3ACE5BB0"/>
    <w:styleLink w:val="WW8Num1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 w15:restartNumberingAfterBreak="0">
    <w:nsid w:val="087637D4"/>
    <w:multiLevelType w:val="multilevel"/>
    <w:tmpl w:val="D9C0146A"/>
    <w:styleLink w:val="WW8Num28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 w15:restartNumberingAfterBreak="0">
    <w:nsid w:val="0A767937"/>
    <w:multiLevelType w:val="multilevel"/>
    <w:tmpl w:val="ECA07D04"/>
    <w:styleLink w:val="WW8Num20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1368257A"/>
    <w:multiLevelType w:val="multilevel"/>
    <w:tmpl w:val="0450B2C4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A241CA"/>
    <w:multiLevelType w:val="multilevel"/>
    <w:tmpl w:val="61AEA89E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145208"/>
    <w:multiLevelType w:val="multilevel"/>
    <w:tmpl w:val="A9B659A8"/>
    <w:styleLink w:val="WW8Num3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7" w15:restartNumberingAfterBreak="0">
    <w:nsid w:val="28BC65EE"/>
    <w:multiLevelType w:val="multilevel"/>
    <w:tmpl w:val="75BC349A"/>
    <w:styleLink w:val="WW8Num26"/>
    <w:lvl w:ilvl="0">
      <w:numFmt w:val="bullet"/>
      <w:lvlText w:val=""/>
      <w:lvlJc w:val="left"/>
      <w:pPr>
        <w:ind w:left="96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 w:cs="Wingdings"/>
      </w:rPr>
    </w:lvl>
  </w:abstractNum>
  <w:abstractNum w:abstractNumId="8" w15:restartNumberingAfterBreak="0">
    <w:nsid w:val="2F021080"/>
    <w:multiLevelType w:val="multilevel"/>
    <w:tmpl w:val="592A060C"/>
    <w:styleLink w:val="WW8Num2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A62B07"/>
    <w:multiLevelType w:val="multilevel"/>
    <w:tmpl w:val="AB1E2166"/>
    <w:styleLink w:val="WW8Num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0" w15:restartNumberingAfterBreak="0">
    <w:nsid w:val="329B1764"/>
    <w:multiLevelType w:val="multilevel"/>
    <w:tmpl w:val="3D44A6B6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A67B80"/>
    <w:multiLevelType w:val="multilevel"/>
    <w:tmpl w:val="75DE258C"/>
    <w:styleLink w:val="WW8Num2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F78EF"/>
    <w:multiLevelType w:val="multilevel"/>
    <w:tmpl w:val="67A803FA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470B2F"/>
    <w:multiLevelType w:val="multilevel"/>
    <w:tmpl w:val="6B4A7C58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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4" w15:restartNumberingAfterBreak="0">
    <w:nsid w:val="3D3132F3"/>
    <w:multiLevelType w:val="multilevel"/>
    <w:tmpl w:val="8670FC00"/>
    <w:styleLink w:val="WW8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upperLetter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DA0C40"/>
    <w:multiLevelType w:val="multilevel"/>
    <w:tmpl w:val="4A5E503E"/>
    <w:styleLink w:val="WW8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4C25A6"/>
    <w:multiLevelType w:val="multilevel"/>
    <w:tmpl w:val="35BA6AA0"/>
    <w:styleLink w:val="WW8Num15"/>
    <w:lvl w:ilvl="0">
      <w:numFmt w:val="bullet"/>
      <w:lvlText w:val=""/>
      <w:lvlJc w:val="left"/>
      <w:pPr>
        <w:ind w:left="656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136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16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096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576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056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536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16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496" w:hanging="480"/>
      </w:pPr>
      <w:rPr>
        <w:rFonts w:ascii="Wingdings" w:hAnsi="Wingdings" w:cs="Wingdings"/>
      </w:rPr>
    </w:lvl>
  </w:abstractNum>
  <w:abstractNum w:abstractNumId="17" w15:restartNumberingAfterBreak="0">
    <w:nsid w:val="4CBC01A9"/>
    <w:multiLevelType w:val="multilevel"/>
    <w:tmpl w:val="CA9EC9DE"/>
    <w:styleLink w:val="WW8Num1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8" w15:restartNumberingAfterBreak="0">
    <w:nsid w:val="51AE4EA2"/>
    <w:multiLevelType w:val="multilevel"/>
    <w:tmpl w:val="A702754A"/>
    <w:styleLink w:val="WW8Num21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31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7712C7"/>
    <w:multiLevelType w:val="multilevel"/>
    <w:tmpl w:val="069859B4"/>
    <w:styleLink w:val="WW8Num6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55534C"/>
    <w:multiLevelType w:val="multilevel"/>
    <w:tmpl w:val="A18850E2"/>
    <w:styleLink w:val="WW8Num7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1" w15:restartNumberingAfterBreak="0">
    <w:nsid w:val="5A3F691A"/>
    <w:multiLevelType w:val="multilevel"/>
    <w:tmpl w:val="8E38683C"/>
    <w:styleLink w:val="WW8Num30"/>
    <w:lvl w:ilvl="0">
      <w:start w:val="1"/>
      <w:numFmt w:val="japaneseCounting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4075B5"/>
    <w:multiLevelType w:val="multilevel"/>
    <w:tmpl w:val="02F00F98"/>
    <w:styleLink w:val="WW8Num10"/>
    <w:lvl w:ilvl="0">
      <w:start w:val="1"/>
      <w:numFmt w:val="japaneseCounting"/>
      <w:lvlText w:val="%1、"/>
      <w:lvlJc w:val="left"/>
      <w:pPr>
        <w:ind w:left="906" w:hanging="480"/>
      </w:pPr>
    </w:lvl>
    <w:lvl w:ilvl="1">
      <w:start w:val="1"/>
      <w:numFmt w:val="upperLetter"/>
      <w:lvlText w:val="%2.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3" w15:restartNumberingAfterBreak="0">
    <w:nsid w:val="5BE10BD4"/>
    <w:multiLevelType w:val="multilevel"/>
    <w:tmpl w:val="DC10EEC0"/>
    <w:styleLink w:val="WW8Num11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4" w15:restartNumberingAfterBreak="0">
    <w:nsid w:val="638361D3"/>
    <w:multiLevelType w:val="multilevel"/>
    <w:tmpl w:val="6368FD9E"/>
    <w:styleLink w:val="WW8Num25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5" w15:restartNumberingAfterBreak="0">
    <w:nsid w:val="66E7089D"/>
    <w:multiLevelType w:val="multilevel"/>
    <w:tmpl w:val="32A8DFA8"/>
    <w:styleLink w:val="WW8Num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E1A2DE5"/>
    <w:multiLevelType w:val="multilevel"/>
    <w:tmpl w:val="E26E1E16"/>
    <w:styleLink w:val="WW8Num1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7" w15:restartNumberingAfterBreak="0">
    <w:nsid w:val="738760B5"/>
    <w:multiLevelType w:val="multilevel"/>
    <w:tmpl w:val="7A42C4B8"/>
    <w:styleLink w:val="WW8Num2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8" w15:restartNumberingAfterBreak="0">
    <w:nsid w:val="747B5B98"/>
    <w:multiLevelType w:val="multilevel"/>
    <w:tmpl w:val="2220784C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4E3B22"/>
    <w:multiLevelType w:val="multilevel"/>
    <w:tmpl w:val="7412711E"/>
    <w:styleLink w:val="WW8Num19"/>
    <w:lvl w:ilvl="0">
      <w:numFmt w:val="bullet"/>
      <w:lvlText w:val=""/>
      <w:lvlJc w:val="left"/>
      <w:pPr>
        <w:ind w:left="480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2"/>
  </w:num>
  <w:num w:numId="2">
    <w:abstractNumId w:val="27"/>
  </w:num>
  <w:num w:numId="3">
    <w:abstractNumId w:val="6"/>
  </w:num>
  <w:num w:numId="4">
    <w:abstractNumId w:val="28"/>
  </w:num>
  <w:num w:numId="5">
    <w:abstractNumId w:val="9"/>
  </w:num>
  <w:num w:numId="6">
    <w:abstractNumId w:val="19"/>
  </w:num>
  <w:num w:numId="7">
    <w:abstractNumId w:val="20"/>
  </w:num>
  <w:num w:numId="8">
    <w:abstractNumId w:val="13"/>
  </w:num>
  <w:num w:numId="9">
    <w:abstractNumId w:val="25"/>
  </w:num>
  <w:num w:numId="10">
    <w:abstractNumId w:val="22"/>
  </w:num>
  <w:num w:numId="11">
    <w:abstractNumId w:val="23"/>
  </w:num>
  <w:num w:numId="12">
    <w:abstractNumId w:val="26"/>
  </w:num>
  <w:num w:numId="13">
    <w:abstractNumId w:val="14"/>
  </w:num>
  <w:num w:numId="14">
    <w:abstractNumId w:val="4"/>
  </w:num>
  <w:num w:numId="15">
    <w:abstractNumId w:val="16"/>
  </w:num>
  <w:num w:numId="16">
    <w:abstractNumId w:val="1"/>
  </w:num>
  <w:num w:numId="17">
    <w:abstractNumId w:val="0"/>
  </w:num>
  <w:num w:numId="18">
    <w:abstractNumId w:val="17"/>
  </w:num>
  <w:num w:numId="19">
    <w:abstractNumId w:val="29"/>
  </w:num>
  <w:num w:numId="20">
    <w:abstractNumId w:val="3"/>
  </w:num>
  <w:num w:numId="21">
    <w:abstractNumId w:val="18"/>
  </w:num>
  <w:num w:numId="22">
    <w:abstractNumId w:val="5"/>
  </w:num>
  <w:num w:numId="23">
    <w:abstractNumId w:val="8"/>
  </w:num>
  <w:num w:numId="24">
    <w:abstractNumId w:val="11"/>
  </w:num>
  <w:num w:numId="25">
    <w:abstractNumId w:val="24"/>
  </w:num>
  <w:num w:numId="26">
    <w:abstractNumId w:val="7"/>
  </w:num>
  <w:num w:numId="27">
    <w:abstractNumId w:val="10"/>
  </w:num>
  <w:num w:numId="28">
    <w:abstractNumId w:val="2"/>
  </w:num>
  <w:num w:numId="29">
    <w:abstractNumId w:val="1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FBD"/>
    <w:rsid w:val="001376A7"/>
    <w:rsid w:val="00151CC2"/>
    <w:rsid w:val="00177634"/>
    <w:rsid w:val="001B2326"/>
    <w:rsid w:val="00206D37"/>
    <w:rsid w:val="00207119"/>
    <w:rsid w:val="0031768A"/>
    <w:rsid w:val="003720F6"/>
    <w:rsid w:val="003D749F"/>
    <w:rsid w:val="00431FBD"/>
    <w:rsid w:val="0044039A"/>
    <w:rsid w:val="00475607"/>
    <w:rsid w:val="00565E36"/>
    <w:rsid w:val="00580F2E"/>
    <w:rsid w:val="00593A59"/>
    <w:rsid w:val="005D0305"/>
    <w:rsid w:val="006A0E6B"/>
    <w:rsid w:val="006D6A8E"/>
    <w:rsid w:val="007B228B"/>
    <w:rsid w:val="007C6DE0"/>
    <w:rsid w:val="008B5999"/>
    <w:rsid w:val="008F2982"/>
    <w:rsid w:val="0097146A"/>
    <w:rsid w:val="009A2827"/>
    <w:rsid w:val="009E0048"/>
    <w:rsid w:val="009E4DED"/>
    <w:rsid w:val="00A5298D"/>
    <w:rsid w:val="00AC39BB"/>
    <w:rsid w:val="00BF2BF8"/>
    <w:rsid w:val="00C757CC"/>
    <w:rsid w:val="00D70059"/>
    <w:rsid w:val="00DB7802"/>
    <w:rsid w:val="00DF2C32"/>
    <w:rsid w:val="00EB389B"/>
    <w:rsid w:val="00F6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42C8DF-CE4F-4FD2-9A9A-BF3CF452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snapToGrid w:val="0"/>
    </w:pPr>
    <w:rPr>
      <w:sz w:val="20"/>
      <w:szCs w:val="20"/>
    </w:rPr>
  </w:style>
  <w:style w:type="paragraph" w:styleId="a7">
    <w:name w:val="footer"/>
    <w:basedOn w:val="Standard"/>
    <w:pPr>
      <w:snapToGrid w:val="0"/>
    </w:pPr>
    <w:rPr>
      <w:sz w:val="20"/>
      <w:szCs w:val="20"/>
    </w:rPr>
  </w:style>
  <w:style w:type="paragraph" w:styleId="a8">
    <w:name w:val="No Spacing"/>
    <w:pPr>
      <w:widowControl w:val="0"/>
      <w:suppressAutoHyphens/>
    </w:pPr>
    <w:rPr>
      <w:rFonts w:ascii="Calibri" w:eastAsia="新細明體, PMingLiU" w:hAnsi="Calibri" w:cs="Times New Roman"/>
      <w:kern w:val="3"/>
      <w:sz w:val="24"/>
      <w:szCs w:val="22"/>
    </w:rPr>
  </w:style>
  <w:style w:type="paragraph" w:styleId="a9">
    <w:name w:val="Intense Quote"/>
    <w:basedOn w:val="Standard"/>
    <w:next w:val="Standar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aa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  <w:szCs w:val="24"/>
    </w:rPr>
  </w:style>
  <w:style w:type="paragraph" w:styleId="ab">
    <w:name w:val="annotation text"/>
    <w:basedOn w:val="Standard"/>
  </w:style>
  <w:style w:type="paragraph" w:styleId="ac">
    <w:name w:val="annotation subject"/>
    <w:basedOn w:val="ab"/>
    <w:next w:val="ab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  <w:color w:val="000000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Wingdings" w:eastAsia="Wingdings" w:hAnsi="Wingdings" w:cs="Wingdings"/>
      <w:color w:val="000000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eastAsia="Wingdings" w:hAnsi="Wingdings" w:cs="Wingdings"/>
      <w:color w:val="000000"/>
    </w:rPr>
  </w:style>
  <w:style w:type="character" w:customStyle="1" w:styleId="WW8Num5z1">
    <w:name w:val="WW8Num5z1"/>
    <w:rPr>
      <w:rFonts w:ascii="Wingdings" w:eastAsia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eastAsia="Wingdings" w:hAnsi="Wingdings" w:cs="Wingdings"/>
      <w:color w:val="000000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WW8Num12z0">
    <w:name w:val="WW8Num12z0"/>
    <w:rPr>
      <w:rFonts w:ascii="Wingdings" w:eastAsia="Wingdings" w:hAnsi="Wingdings" w:cs="Wingdings"/>
      <w:color w:val="000000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eastAsia="Wingdings" w:hAnsi="Wingdings" w:cs="Wingdings"/>
    </w:rPr>
  </w:style>
  <w:style w:type="character" w:customStyle="1" w:styleId="WW8Num19z0">
    <w:name w:val="WW8Num19z0"/>
    <w:rPr>
      <w:rFonts w:ascii="Wingdings" w:eastAsia="Wingdings" w:hAnsi="Wingdings" w:cs="Wingdings"/>
      <w:color w:val="000000"/>
    </w:rPr>
  </w:style>
  <w:style w:type="character" w:customStyle="1" w:styleId="WW8Num19z1">
    <w:name w:val="WW8Num19z1"/>
    <w:rPr>
      <w:rFonts w:ascii="Wingdings" w:eastAsia="Wingdings" w:hAnsi="Wingdings" w:cs="Wingdings"/>
    </w:rPr>
  </w:style>
  <w:style w:type="character" w:customStyle="1" w:styleId="WW8Num20z0">
    <w:name w:val="WW8Num20z0"/>
    <w:rPr>
      <w:rFonts w:ascii="Wingdings" w:eastAsia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Wingdings" w:eastAsia="Wingdings" w:hAnsi="Wingdings" w:cs="Wingdings"/>
      <w:color w:val="000000"/>
    </w:rPr>
  </w:style>
  <w:style w:type="character" w:customStyle="1" w:styleId="WW8Num26z1">
    <w:name w:val="WW8Num26z1"/>
    <w:rPr>
      <w:rFonts w:ascii="Wingdings" w:eastAsia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Wingdings" w:eastAsia="Wingdings" w:hAnsi="Wingdings" w:cs="Wingdings"/>
      <w:color w:val="000000"/>
    </w:rPr>
  </w:style>
  <w:style w:type="character" w:customStyle="1" w:styleId="WW8Num28z1">
    <w:name w:val="WW8Num28z1"/>
    <w:rPr>
      <w:rFonts w:ascii="Wingdings" w:eastAsia="Wingdings" w:hAnsi="Wingdings" w:cs="Wingdings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ad">
    <w:name w:val="頁首 字元"/>
    <w:rPr>
      <w:rFonts w:ascii="Calibri" w:eastAsia="新細明體, PMingLiU" w:hAnsi="Calibri" w:cs="Times New Roman"/>
      <w:sz w:val="20"/>
      <w:szCs w:val="20"/>
    </w:rPr>
  </w:style>
  <w:style w:type="character" w:customStyle="1" w:styleId="ae">
    <w:name w:val="頁尾 字元"/>
    <w:rPr>
      <w:rFonts w:ascii="Calibri" w:eastAsia="新細明體, PMingLiU" w:hAnsi="Calibri" w:cs="Times New Roman"/>
      <w:sz w:val="20"/>
      <w:szCs w:val="20"/>
    </w:rPr>
  </w:style>
  <w:style w:type="character" w:customStyle="1" w:styleId="af">
    <w:name w:val="鮮明引文 字元"/>
    <w:rPr>
      <w:rFonts w:ascii="Calibri" w:eastAsia="新細明體, PMingLiU" w:hAnsi="Calibri" w:cs="Times New Roman"/>
      <w:b/>
      <w:bCs/>
      <w:i/>
      <w:iCs/>
      <w:color w:val="4F81BD"/>
    </w:rPr>
  </w:style>
  <w:style w:type="character" w:customStyle="1" w:styleId="af0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註解文字 字元"/>
    <w:rPr>
      <w:kern w:val="3"/>
      <w:sz w:val="24"/>
      <w:szCs w:val="22"/>
    </w:rPr>
  </w:style>
  <w:style w:type="character" w:customStyle="1" w:styleId="af3">
    <w:name w:val="註解主旨 字元"/>
    <w:rPr>
      <w:b/>
      <w:bCs/>
      <w:kern w:val="3"/>
      <w:sz w:val="24"/>
      <w:szCs w:val="22"/>
    </w:rPr>
  </w:style>
  <w:style w:type="character" w:customStyle="1" w:styleId="af4">
    <w:name w:val="無間距 字元"/>
    <w:rPr>
      <w:rFonts w:ascii="Calibri" w:eastAsia="新細明體, PMingLiU" w:hAnsi="Calibri" w:cs="Times New Roman"/>
      <w:szCs w:val="22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4D417-5111-41AA-B198-D2FA7852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lastModifiedBy>Windows 使用者</cp:lastModifiedBy>
  <cp:revision>3</cp:revision>
  <cp:lastPrinted>2021-10-15T09:00:00Z</cp:lastPrinted>
  <dcterms:created xsi:type="dcterms:W3CDTF">2023-05-29T09:21:00Z</dcterms:created>
  <dcterms:modified xsi:type="dcterms:W3CDTF">2023-05-29T09:21:00Z</dcterms:modified>
</cp:coreProperties>
</file>