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72B18ACD" w:rsidR="00B3121E" w:rsidRDefault="000E1DB9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聯絡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5ACE146F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EF2BB72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10DC514" w14:textId="77777777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84E60BC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71E20FA5" w:rsidR="00B3121E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BDBCF22" w:rsidR="000E1DB9" w:rsidRPr="00742D11" w:rsidRDefault="000E1DB9" w:rsidP="000E1DB9">
            <w:pPr>
              <w:snapToGrid w:val="0"/>
              <w:jc w:val="center"/>
              <w:rPr>
                <w:sz w:val="20"/>
                <w:szCs w:val="20"/>
              </w:rPr>
            </w:pP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至多</w:t>
            </w: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5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位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8790B4A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36B303C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CA5BB39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0C34D3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6853688D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62DEEA9F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0E1DB9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0E5C69D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01386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BDD5F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B2C38C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304C938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29A850D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1742E39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11E3C7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00363F2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D1E2145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7EF0C2F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28B36927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448BA1A9" w14:textId="77777777" w:rsidTr="002B0352">
        <w:trPr>
          <w:trHeight w:val="2254"/>
        </w:trPr>
        <w:tc>
          <w:tcPr>
            <w:tcW w:w="1701" w:type="dxa"/>
            <w:vMerge/>
            <w:vAlign w:val="center"/>
          </w:tcPr>
          <w:p w14:paraId="3AB85AC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2709B75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088E9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452A1A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1104DFF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98D10AB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43C55294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43D9E4B9" w14:textId="77777777" w:rsidR="000E1DB9" w:rsidRDefault="000E1DB9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0E1DB9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0E1DB9" w:rsidRDefault="000E1DB9" w:rsidP="000E1DB9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已核准號碼</w:t>
            </w:r>
            <w:r>
              <w:rPr>
                <w:rFonts w:hint="eastAsia"/>
                <w:szCs w:val="24"/>
              </w:rPr>
              <w:t xml:space="preserve">____________ 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請附專利證書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</w:rPr>
              <w:t>影本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  <w:p w14:paraId="239FF54D" w14:textId="794BEC97" w:rsidR="000E1DB9" w:rsidRDefault="000E1DB9" w:rsidP="000E1DB9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申請中案號</w:t>
            </w:r>
            <w:r>
              <w:rPr>
                <w:rFonts w:hint="eastAsia"/>
                <w:color w:val="000000" w:themeColor="text1"/>
                <w:szCs w:val="24"/>
              </w:rPr>
              <w:t xml:space="preserve">____________ 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請附收據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</w:rPr>
              <w:t>影本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  <w:p w14:paraId="0B9DC4D7" w14:textId="0FF07470" w:rsidR="000E1DB9" w:rsidRPr="00DF2D16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0E1DB9" w14:paraId="59750DC0" w14:textId="77777777" w:rsidTr="005753B7">
        <w:tc>
          <w:tcPr>
            <w:tcW w:w="1701" w:type="dxa"/>
            <w:vAlign w:val="center"/>
          </w:tcPr>
          <w:p w14:paraId="7A95E10A" w14:textId="3F9A5E1A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0E1DB9" w:rsidRDefault="000E1DB9" w:rsidP="000E1DB9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0E1DB9">
        <w:trPr>
          <w:trHeight w:val="297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77777777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62F0AFDE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4697B8C1" w14:textId="77777777" w:rsidR="000E1DB9" w:rsidRDefault="000E1DB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7777777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022353" w14:paraId="023235CF" w14:textId="77777777" w:rsidTr="000E1DB9">
        <w:trPr>
          <w:trHeight w:val="2587"/>
        </w:trPr>
        <w:tc>
          <w:tcPr>
            <w:tcW w:w="1701" w:type="dxa"/>
            <w:vAlign w:val="center"/>
          </w:tcPr>
          <w:p w14:paraId="17F39FDA" w14:textId="01E3F550" w:rsidR="00022353" w:rsidRDefault="0002235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7848214B" w14:textId="3AC5652C" w:rsidR="00022353" w:rsidRDefault="00EE7DAA" w:rsidP="0046405B">
            <w:pPr>
              <w:snapToGrid w:val="0"/>
              <w:spacing w:beforeLines="50" w:before="180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3507FFBD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  <w:r w:rsidR="00416D8B">
              <w:rPr>
                <w:rFonts w:hint="eastAsia"/>
                <w:szCs w:val="24"/>
              </w:rPr>
              <w:t>及食品業</w:t>
            </w:r>
          </w:p>
          <w:p w14:paraId="63E78975" w14:textId="046F6BB9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建造與建材</w:t>
            </w:r>
          </w:p>
          <w:p w14:paraId="54829779" w14:textId="09A03A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化學</w:t>
            </w:r>
          </w:p>
          <w:p w14:paraId="465BD281" w14:textId="72DCF1C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生態與環境保護</w:t>
            </w:r>
          </w:p>
          <w:p w14:paraId="16212599" w14:textId="398A671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電力與電子</w:t>
            </w:r>
          </w:p>
          <w:p w14:paraId="74D9C7BE" w14:textId="7E9D61E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時尚與服裝</w:t>
            </w:r>
          </w:p>
          <w:p w14:paraId="78EDF59C" w14:textId="634887C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家用品</w:t>
            </w:r>
          </w:p>
          <w:p w14:paraId="74CD234D" w14:textId="2182F1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資訊科技與傳輸</w:t>
            </w:r>
          </w:p>
          <w:p w14:paraId="2E993190" w14:textId="1329E14C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健康醫療與美容</w:t>
            </w:r>
          </w:p>
          <w:p w14:paraId="7E4F794E" w14:textId="0EE7DD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機械工程</w:t>
            </w:r>
          </w:p>
          <w:p w14:paraId="050BBA30" w14:textId="283FC70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印刷與廣告</w:t>
            </w:r>
          </w:p>
          <w:p w14:paraId="26FCACA0" w14:textId="7F1C82E3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科學</w:t>
            </w:r>
          </w:p>
          <w:p w14:paraId="76D6C44F" w14:textId="20C48758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人身安全</w:t>
            </w:r>
          </w:p>
          <w:p w14:paraId="0EB8F8E1" w14:textId="35992875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運動</w:t>
            </w:r>
            <w:r w:rsidR="00416D8B">
              <w:rPr>
                <w:rFonts w:asciiTheme="minorEastAsia" w:hAnsiTheme="minorEastAsia" w:hint="eastAsia"/>
                <w:szCs w:val="24"/>
              </w:rPr>
              <w:t>、</w:t>
            </w:r>
            <w:r w:rsidR="00416D8B">
              <w:rPr>
                <w:rFonts w:hint="eastAsia"/>
                <w:szCs w:val="24"/>
              </w:rPr>
              <w:t>遊戲與休閒</w:t>
            </w:r>
          </w:p>
        </w:tc>
      </w:tr>
      <w:tr w:rsidR="000E1DB9" w14:paraId="30611B78" w14:textId="77777777" w:rsidTr="000E1DB9">
        <w:trPr>
          <w:trHeight w:val="2929"/>
        </w:trPr>
        <w:tc>
          <w:tcPr>
            <w:tcW w:w="1701" w:type="dxa"/>
            <w:vAlign w:val="center"/>
          </w:tcPr>
          <w:p w14:paraId="528C6AEB" w14:textId="2A831416" w:rsidR="000E1DB9" w:rsidRDefault="000E1DB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F29D3D" w14:textId="77777777" w:rsidR="000E1DB9" w:rsidRDefault="000E1DB9" w:rsidP="000E1DB9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廣告曝光</w:t>
            </w:r>
          </w:p>
          <w:p w14:paraId="668705A6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現場販售</w:t>
            </w:r>
          </w:p>
          <w:p w14:paraId="64F09EFF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技術移轉</w:t>
            </w:r>
          </w:p>
          <w:p w14:paraId="7E1099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代理合作</w:t>
            </w:r>
          </w:p>
          <w:p w14:paraId="5DEABAF3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批發合作</w:t>
            </w:r>
          </w:p>
          <w:p w14:paraId="1112E135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製造合作</w:t>
            </w:r>
          </w:p>
          <w:p w14:paraId="6FEE9F45" w14:textId="1C567B6F" w:rsidR="000E1DB9" w:rsidRPr="000E1DB9" w:rsidRDefault="000E1DB9" w:rsidP="000E1DB9">
            <w:pPr>
              <w:snapToGrid w:val="0"/>
              <w:spacing w:line="360" w:lineRule="exact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</w:rPr>
              <w:sym w:font="Wingdings" w:char="F0A8"/>
            </w:r>
            <w:r w:rsidRPr="00C97D12">
              <w:rPr>
                <w:rFonts w:hint="eastAsia"/>
                <w:szCs w:val="24"/>
              </w:rPr>
              <w:t xml:space="preserve"> </w:t>
            </w:r>
            <w:r w:rsidRPr="00C97D12"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46405B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B7DDD48" w14:textId="42734EAA" w:rsidR="004D0083" w:rsidRPr="00E767F6" w:rsidRDefault="004D0083" w:rsidP="00E767F6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432E01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432E01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5A4F738" w14:textId="77B64E64" w:rsidR="00432E01" w:rsidRPr="004D0083" w:rsidRDefault="00432E01" w:rsidP="0046405B">
            <w:pPr>
              <w:pStyle w:val="ab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截止日期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1C480D">
              <w:rPr>
                <w:rFonts w:ascii="Arial" w:hAnsi="Arial" w:cs="Arial" w:hint="eastAsia"/>
                <w:szCs w:val="24"/>
              </w:rPr>
              <w:t>8</w:t>
            </w:r>
            <w:r>
              <w:rPr>
                <w:rFonts w:hint="eastAsia"/>
                <w:szCs w:val="24"/>
              </w:rPr>
              <w:t>月</w:t>
            </w:r>
            <w:r w:rsidRPr="00D74F5C">
              <w:rPr>
                <w:rFonts w:ascii="Arial" w:hAnsi="Arial" w:cs="Arial"/>
                <w:szCs w:val="24"/>
              </w:rPr>
              <w:t>3</w:t>
            </w:r>
            <w:r w:rsidR="001C480D">
              <w:rPr>
                <w:rFonts w:ascii="Arial" w:hAnsi="Arial" w:cs="Arial"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日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63FCE" w14:textId="77777777" w:rsidR="0050338F" w:rsidRDefault="0050338F" w:rsidP="00B73F18">
      <w:r>
        <w:separator/>
      </w:r>
    </w:p>
  </w:endnote>
  <w:endnote w:type="continuationSeparator" w:id="0">
    <w:p w14:paraId="2559B137" w14:textId="77777777" w:rsidR="0050338F" w:rsidRDefault="0050338F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A96EC" w14:textId="77777777" w:rsidR="0050338F" w:rsidRDefault="0050338F" w:rsidP="00B73F18">
      <w:r>
        <w:separator/>
      </w:r>
    </w:p>
  </w:footnote>
  <w:footnote w:type="continuationSeparator" w:id="0">
    <w:p w14:paraId="387802AF" w14:textId="77777777" w:rsidR="0050338F" w:rsidRDefault="0050338F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41E58EEC" w:rsidR="00FE7ADD" w:rsidRPr="00F87DFB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F87DFB">
      <w:rPr>
        <w:rFonts w:ascii="Arial" w:hAnsi="Arial" w:cs="Arial"/>
        <w:b/>
        <w:bCs/>
        <w:sz w:val="44"/>
        <w:szCs w:val="44"/>
      </w:rPr>
      <w:t>202</w:t>
    </w:r>
    <w:r w:rsidR="00E767F6" w:rsidRPr="00F87DFB">
      <w:rPr>
        <w:rFonts w:ascii="Arial" w:hAnsi="Arial" w:cs="Arial" w:hint="eastAsia"/>
        <w:b/>
        <w:bCs/>
        <w:sz w:val="44"/>
        <w:szCs w:val="44"/>
      </w:rPr>
      <w:t>2</w:t>
    </w:r>
    <w:r w:rsidR="00030716" w:rsidRPr="00F87DFB">
      <w:rPr>
        <w:rFonts w:ascii="Arial" w:hAnsi="Arial" w:cs="Arial"/>
        <w:b/>
        <w:bCs/>
        <w:sz w:val="44"/>
        <w:szCs w:val="44"/>
      </w:rPr>
      <w:t xml:space="preserve"> </w:t>
    </w:r>
    <w:r w:rsidR="00416D8B" w:rsidRPr="00F87DFB">
      <w:rPr>
        <w:rFonts w:ascii="Arial" w:hAnsi="Arial" w:cs="Arial" w:hint="eastAsia"/>
        <w:b/>
        <w:bCs/>
        <w:sz w:val="44"/>
        <w:szCs w:val="44"/>
      </w:rPr>
      <w:t>INOVA</w:t>
    </w:r>
    <w:r w:rsidR="00416D8B" w:rsidRPr="00F87DFB">
      <w:rPr>
        <w:rFonts w:hint="eastAsia"/>
        <w:b/>
        <w:bCs/>
        <w:sz w:val="44"/>
        <w:szCs w:val="44"/>
      </w:rPr>
      <w:t>克羅埃西亞國際</w:t>
    </w:r>
    <w:r w:rsidR="00030716" w:rsidRPr="00F87DFB">
      <w:rPr>
        <w:rFonts w:hint="eastAsia"/>
        <w:b/>
        <w:bCs/>
        <w:sz w:val="44"/>
        <w:szCs w:val="44"/>
      </w:rPr>
      <w:t>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22353"/>
    <w:rsid w:val="00030716"/>
    <w:rsid w:val="000E1DB9"/>
    <w:rsid w:val="000E4360"/>
    <w:rsid w:val="00142DF8"/>
    <w:rsid w:val="001C480D"/>
    <w:rsid w:val="00321B3D"/>
    <w:rsid w:val="00403C04"/>
    <w:rsid w:val="00416D8B"/>
    <w:rsid w:val="00432E01"/>
    <w:rsid w:val="00460648"/>
    <w:rsid w:val="0046405B"/>
    <w:rsid w:val="00472732"/>
    <w:rsid w:val="004C521C"/>
    <w:rsid w:val="004D0083"/>
    <w:rsid w:val="004D68BB"/>
    <w:rsid w:val="004E3D56"/>
    <w:rsid w:val="0050338F"/>
    <w:rsid w:val="00516F2E"/>
    <w:rsid w:val="005564A4"/>
    <w:rsid w:val="005753B7"/>
    <w:rsid w:val="00597419"/>
    <w:rsid w:val="0065327F"/>
    <w:rsid w:val="00726CFF"/>
    <w:rsid w:val="00742D11"/>
    <w:rsid w:val="008074B7"/>
    <w:rsid w:val="00877383"/>
    <w:rsid w:val="00894A87"/>
    <w:rsid w:val="008B3DA0"/>
    <w:rsid w:val="00A1539C"/>
    <w:rsid w:val="00A6638D"/>
    <w:rsid w:val="00A95CD3"/>
    <w:rsid w:val="00AE519C"/>
    <w:rsid w:val="00B3121E"/>
    <w:rsid w:val="00B73F18"/>
    <w:rsid w:val="00B90198"/>
    <w:rsid w:val="00BE570E"/>
    <w:rsid w:val="00C643A9"/>
    <w:rsid w:val="00D74F5C"/>
    <w:rsid w:val="00DF2D16"/>
    <w:rsid w:val="00E20328"/>
    <w:rsid w:val="00E767F6"/>
    <w:rsid w:val="00ED5EEA"/>
    <w:rsid w:val="00EE7DAA"/>
    <w:rsid w:val="00F01E2F"/>
    <w:rsid w:val="00F1645E"/>
    <w:rsid w:val="00F424D6"/>
    <w:rsid w:val="00F87DFB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B254C"/>
    <w:rsid w:val="00145CA4"/>
    <w:rsid w:val="00163F73"/>
    <w:rsid w:val="002A0CAF"/>
    <w:rsid w:val="00586C80"/>
    <w:rsid w:val="005C04BD"/>
    <w:rsid w:val="00997903"/>
    <w:rsid w:val="00D87CE7"/>
    <w:rsid w:val="00E85838"/>
    <w:rsid w:val="00EF2B41"/>
    <w:rsid w:val="00F8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</Words>
  <Characters>658</Characters>
  <Application>Microsoft Office Word</Application>
  <DocSecurity>4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2022-07-29T08:31:00Z</dcterms:created>
  <dcterms:modified xsi:type="dcterms:W3CDTF">2022-07-29T08:31:00Z</dcterms:modified>
</cp:coreProperties>
</file>