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608" w:rsidRPr="00B642F0" w:rsidRDefault="009D3608" w:rsidP="00B642F0">
      <w:pPr>
        <w:widowControl/>
        <w:ind w:left="1550" w:hangingChars="484" w:hanging="1550"/>
        <w:jc w:val="center"/>
        <w:rPr>
          <w:rFonts w:ascii="Calibri" w:eastAsia="標楷體" w:hAnsi="Calibri"/>
          <w:b/>
          <w:sz w:val="32"/>
          <w:szCs w:val="32"/>
        </w:rPr>
      </w:pPr>
      <w:r w:rsidRPr="00B642F0">
        <w:rPr>
          <w:rFonts w:ascii="Calibri" w:eastAsia="標楷體" w:hAnsi="Calibri"/>
          <w:b/>
          <w:noProof/>
          <w:sz w:val="32"/>
          <w:szCs w:val="32"/>
        </w:rPr>
        <mc:AlternateContent>
          <mc:Choice Requires="wps">
            <w:drawing>
              <wp:anchor distT="0" distB="0" distL="114300" distR="114300" simplePos="0" relativeHeight="251643392" behindDoc="0" locked="0" layoutInCell="1" allowOverlap="1" wp14:anchorId="762F2AAF" wp14:editId="0A8561B4">
                <wp:simplePos x="0" y="0"/>
                <wp:positionH relativeFrom="column">
                  <wp:posOffset>-199390</wp:posOffset>
                </wp:positionH>
                <wp:positionV relativeFrom="paragraph">
                  <wp:posOffset>1905</wp:posOffset>
                </wp:positionV>
                <wp:extent cx="781050" cy="447675"/>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447675"/>
                        </a:xfrm>
                        <a:prstGeom prst="rect">
                          <a:avLst/>
                        </a:prstGeom>
                        <a:solidFill>
                          <a:srgbClr val="FFFFFF"/>
                        </a:solidFill>
                        <a:ln w="9525">
                          <a:solidFill>
                            <a:srgbClr val="FFFFFF"/>
                          </a:solidFill>
                          <a:miter lim="800000"/>
                          <a:headEnd/>
                          <a:tailEnd/>
                        </a:ln>
                      </wps:spPr>
                      <wps:txbx>
                        <w:txbxContent>
                          <w:p w:rsidR="00F26113" w:rsidRPr="00C52837" w:rsidRDefault="006C40A1" w:rsidP="009D3523">
                            <w:pPr>
                              <w:rPr>
                                <w:rFonts w:ascii="Calibri" w:eastAsia="標楷體" w:hAnsi="Calibri"/>
                                <w:sz w:val="28"/>
                                <w:szCs w:val="28"/>
                              </w:rPr>
                            </w:pPr>
                            <w:r>
                              <w:rPr>
                                <w:rFonts w:ascii="Calibri" w:eastAsia="標楷體" w:hAnsi="Calibri" w:hint="eastAsia"/>
                                <w:sz w:val="28"/>
                                <w:szCs w:val="28"/>
                              </w:rPr>
                              <w:t>附</w:t>
                            </w:r>
                            <w:r w:rsidR="00F26113" w:rsidRPr="00C52837">
                              <w:rPr>
                                <w:rFonts w:ascii="Calibri" w:eastAsia="標楷體" w:hAnsi="Calibri"/>
                                <w:sz w:val="28"/>
                                <w:szCs w:val="28"/>
                              </w:rPr>
                              <w:t>件</w:t>
                            </w:r>
                            <w:r>
                              <w:rPr>
                                <w:rFonts w:ascii="Calibri" w:eastAsia="標楷體" w:hAnsi="Calibri"/>
                                <w:sz w:val="28"/>
                                <w:szCs w:val="28"/>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2F2AAF" id="_x0000_t202" coordsize="21600,21600" o:spt="202" path="m,l,21600r21600,l21600,xe">
                <v:stroke joinstyle="miter"/>
                <v:path gradientshapeok="t" o:connecttype="rect"/>
              </v:shapetype>
              <v:shape id="文字方塊 2" o:spid="_x0000_s1026" type="#_x0000_t202" style="position:absolute;left:0;text-align:left;margin-left:-15.7pt;margin-top:.15pt;width:61.5pt;height:35.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" strokecolor="white">
                <v:textbox>
                  <w:txbxContent>
                    <w:p w:rsidR="00F26113" w:rsidRPr="00C52837" w:rsidRDefault="006C40A1" w:rsidP="009D3523">
                      <w:pPr>
                        <w:rPr>
                          <w:rFonts w:ascii="Calibri" w:eastAsia="標楷體" w:hAnsi="Calibri"/>
                          <w:sz w:val="28"/>
                          <w:szCs w:val="28"/>
                        </w:rPr>
                      </w:pPr>
                      <w:r>
                        <w:rPr>
                          <w:rFonts w:ascii="Calibri" w:eastAsia="標楷體" w:hAnsi="Calibri" w:hint="eastAsia"/>
                          <w:sz w:val="28"/>
                          <w:szCs w:val="28"/>
                        </w:rPr>
                        <w:t>附</w:t>
                      </w:r>
                      <w:r w:rsidR="00F26113" w:rsidRPr="00C52837">
                        <w:rPr>
                          <w:rFonts w:ascii="Calibri" w:eastAsia="標楷體" w:hAnsi="Calibri"/>
                          <w:sz w:val="28"/>
                          <w:szCs w:val="28"/>
                        </w:rPr>
                        <w:t>件</w:t>
                      </w:r>
                      <w:r>
                        <w:rPr>
                          <w:rFonts w:ascii="Calibri" w:eastAsia="標楷體" w:hAnsi="Calibri"/>
                          <w:sz w:val="28"/>
                          <w:szCs w:val="28"/>
                        </w:rPr>
                        <w:t>1</w:t>
                      </w:r>
                    </w:p>
                  </w:txbxContent>
                </v:textbox>
              </v:shape>
            </w:pict>
          </mc:Fallback>
        </mc:AlternateContent>
      </w:r>
      <w:r w:rsidR="005F717C" w:rsidRPr="00B642F0">
        <w:rPr>
          <w:rFonts w:ascii="標楷體" w:eastAsia="標楷體" w:hAnsi="標楷體"/>
          <w:b/>
          <w:sz w:val="30"/>
          <w:szCs w:val="30"/>
        </w:rPr>
        <w:t>教育部國民及學前教育署</w:t>
      </w:r>
    </w:p>
    <w:p w:rsidR="00041212" w:rsidRPr="00B642F0" w:rsidRDefault="00C6191F" w:rsidP="00B642F0">
      <w:pPr>
        <w:jc w:val="center"/>
        <w:rPr>
          <w:rFonts w:ascii="Calibri" w:eastAsia="標楷體" w:hAnsi="Calibri"/>
          <w:b/>
          <w:sz w:val="32"/>
          <w:szCs w:val="32"/>
        </w:rPr>
      </w:pPr>
      <w:r w:rsidRPr="00B642F0">
        <w:rPr>
          <w:rFonts w:ascii="Calibri" w:eastAsia="標楷體" w:hAnsi="Calibri"/>
          <w:b/>
          <w:sz w:val="32"/>
          <w:szCs w:val="32"/>
        </w:rPr>
        <w:t>1</w:t>
      </w:r>
      <w:r w:rsidR="00B642F0" w:rsidRPr="00B642F0">
        <w:rPr>
          <w:rFonts w:ascii="Calibri" w:eastAsia="標楷體" w:hAnsi="Calibri" w:hint="eastAsia"/>
          <w:b/>
          <w:sz w:val="32"/>
          <w:szCs w:val="32"/>
        </w:rPr>
        <w:t>10</w:t>
      </w:r>
      <w:r w:rsidR="00041212" w:rsidRPr="00B642F0">
        <w:rPr>
          <w:rFonts w:ascii="Calibri" w:eastAsia="標楷體" w:hAnsi="Calibri"/>
          <w:b/>
          <w:sz w:val="32"/>
          <w:szCs w:val="32"/>
        </w:rPr>
        <w:t>年度</w:t>
      </w:r>
      <w:r w:rsidRPr="00B642F0">
        <w:rPr>
          <w:rFonts w:ascii="Calibri" w:eastAsia="標楷體" w:hAnsi="Calibri" w:hint="eastAsia"/>
          <w:b/>
          <w:sz w:val="32"/>
          <w:szCs w:val="32"/>
        </w:rPr>
        <w:t>辦理</w:t>
      </w:r>
      <w:r w:rsidR="00041212" w:rsidRPr="00B642F0">
        <w:rPr>
          <w:rFonts w:ascii="Calibri" w:eastAsia="標楷體" w:hAnsi="Calibri"/>
          <w:b/>
          <w:sz w:val="32"/>
          <w:szCs w:val="32"/>
        </w:rPr>
        <w:t>區域</w:t>
      </w:r>
      <w:r w:rsidR="00406AD0" w:rsidRPr="00B642F0">
        <w:rPr>
          <w:rFonts w:ascii="Calibri" w:eastAsia="標楷體" w:hAnsi="Calibri" w:hint="eastAsia"/>
          <w:b/>
          <w:sz w:val="32"/>
          <w:szCs w:val="32"/>
        </w:rPr>
        <w:t>性</w:t>
      </w:r>
      <w:r w:rsidR="00041212" w:rsidRPr="00B642F0">
        <w:rPr>
          <w:rFonts w:ascii="Calibri" w:eastAsia="標楷體" w:hAnsi="Calibri"/>
          <w:b/>
          <w:sz w:val="32"/>
          <w:szCs w:val="32"/>
        </w:rPr>
        <w:t>資優教育</w:t>
      </w:r>
      <w:r w:rsidR="00406AD0" w:rsidRPr="00B642F0">
        <w:rPr>
          <w:rFonts w:ascii="Calibri" w:eastAsia="標楷體" w:hAnsi="Calibri" w:hint="eastAsia"/>
          <w:b/>
          <w:sz w:val="32"/>
          <w:szCs w:val="32"/>
        </w:rPr>
        <w:t>充實</w:t>
      </w:r>
      <w:r w:rsidR="00041212" w:rsidRPr="00B642F0">
        <w:rPr>
          <w:rFonts w:ascii="Calibri" w:eastAsia="標楷體" w:hAnsi="Calibri"/>
          <w:b/>
          <w:sz w:val="32"/>
          <w:szCs w:val="32"/>
        </w:rPr>
        <w:t>方案申請書</w:t>
      </w:r>
    </w:p>
    <w:p w:rsidR="00041212" w:rsidRPr="00B642F0" w:rsidRDefault="00041212" w:rsidP="00B642F0">
      <w:pPr>
        <w:rPr>
          <w:rFonts w:ascii="Calibri" w:eastAsia="標楷體" w:hAnsi="Calibri"/>
          <w:sz w:val="28"/>
          <w:szCs w:val="28"/>
        </w:rPr>
      </w:pPr>
      <w:r w:rsidRPr="00B642F0">
        <w:rPr>
          <w:rFonts w:ascii="Calibri" w:eastAsia="標楷體" w:hAnsi="Calibri"/>
          <w:sz w:val="28"/>
          <w:szCs w:val="28"/>
        </w:rPr>
        <w:t>壹、依據</w:t>
      </w:r>
    </w:p>
    <w:p w:rsidR="00041212" w:rsidRPr="00B642F0" w:rsidRDefault="00041212" w:rsidP="00B642F0">
      <w:pPr>
        <w:ind w:leftChars="200" w:left="1040" w:hangingChars="200" w:hanging="560"/>
        <w:rPr>
          <w:rFonts w:ascii="Calibri" w:eastAsia="標楷體" w:hAnsi="Calibri"/>
          <w:sz w:val="28"/>
          <w:szCs w:val="28"/>
        </w:rPr>
      </w:pPr>
      <w:r w:rsidRPr="00B642F0">
        <w:rPr>
          <w:rFonts w:ascii="Calibri" w:eastAsia="標楷體" w:hAnsi="Calibri"/>
          <w:sz w:val="28"/>
          <w:szCs w:val="28"/>
        </w:rPr>
        <w:t>一、特殊教育法。</w:t>
      </w:r>
    </w:p>
    <w:p w:rsidR="00041212" w:rsidRPr="00B642F0" w:rsidRDefault="00041212" w:rsidP="00B642F0">
      <w:pPr>
        <w:ind w:leftChars="200" w:left="1040" w:hangingChars="200" w:hanging="560"/>
        <w:rPr>
          <w:rFonts w:ascii="Calibri" w:eastAsia="標楷體" w:hAnsi="Calibri"/>
          <w:sz w:val="28"/>
          <w:szCs w:val="28"/>
        </w:rPr>
      </w:pPr>
      <w:r w:rsidRPr="00B642F0">
        <w:rPr>
          <w:rFonts w:ascii="Calibri" w:eastAsia="標楷體" w:hAnsi="Calibri"/>
          <w:sz w:val="28"/>
          <w:szCs w:val="28"/>
        </w:rPr>
        <w:t>二、身心障礙及資賦優異學生鑑定辦法。</w:t>
      </w:r>
    </w:p>
    <w:p w:rsidR="00041212" w:rsidRPr="00B642F0" w:rsidRDefault="00041212" w:rsidP="00B642F0">
      <w:pPr>
        <w:ind w:leftChars="200" w:left="1040" w:hangingChars="200" w:hanging="560"/>
        <w:rPr>
          <w:rFonts w:ascii="Calibri" w:eastAsia="標楷體" w:hAnsi="Calibri"/>
          <w:sz w:val="28"/>
          <w:szCs w:val="28"/>
        </w:rPr>
      </w:pPr>
      <w:r w:rsidRPr="00B642F0">
        <w:rPr>
          <w:rFonts w:ascii="Calibri" w:eastAsia="標楷體" w:hAnsi="Calibri"/>
          <w:sz w:val="28"/>
          <w:szCs w:val="28"/>
        </w:rPr>
        <w:t>三、</w:t>
      </w:r>
      <w:r w:rsidR="00406AD0" w:rsidRPr="00B642F0">
        <w:rPr>
          <w:rFonts w:ascii="Calibri" w:eastAsia="標楷體" w:hAnsi="Calibri" w:hint="eastAsia"/>
          <w:sz w:val="28"/>
          <w:szCs w:val="28"/>
        </w:rPr>
        <w:t>教育部國民及學前教育署補助高級中等以下學校辦理資優教育作業要點</w:t>
      </w:r>
      <w:r w:rsidRPr="00B642F0">
        <w:rPr>
          <w:rFonts w:ascii="Calibri" w:eastAsia="標楷體" w:hAnsi="Calibri"/>
          <w:sz w:val="28"/>
          <w:szCs w:val="28"/>
        </w:rPr>
        <w:t>。</w:t>
      </w:r>
    </w:p>
    <w:p w:rsidR="00041212" w:rsidRPr="00B642F0" w:rsidRDefault="00041212" w:rsidP="00B642F0">
      <w:pPr>
        <w:rPr>
          <w:rFonts w:ascii="標楷體" w:eastAsia="標楷體" w:hAnsi="標楷體"/>
          <w:sz w:val="28"/>
          <w:szCs w:val="28"/>
        </w:rPr>
      </w:pPr>
      <w:r w:rsidRPr="00B642F0">
        <w:rPr>
          <w:rFonts w:ascii="Calibri" w:eastAsia="標楷體" w:hAnsi="Calibri"/>
          <w:sz w:val="28"/>
          <w:szCs w:val="28"/>
        </w:rPr>
        <w:t>貳、目的</w:t>
      </w:r>
    </w:p>
    <w:p w:rsidR="00E92CBD" w:rsidRPr="00B642F0" w:rsidRDefault="00A269DC" w:rsidP="00B642F0">
      <w:pPr>
        <w:rPr>
          <w:rFonts w:ascii="標楷體" w:eastAsia="標楷體" w:hAnsi="標楷體"/>
          <w:sz w:val="28"/>
          <w:szCs w:val="28"/>
        </w:rPr>
      </w:pPr>
      <w:r w:rsidRPr="00B642F0">
        <w:rPr>
          <w:rFonts w:ascii="標楷體" w:eastAsia="標楷體" w:hAnsi="標楷體" w:hint="eastAsia"/>
          <w:sz w:val="28"/>
          <w:szCs w:val="28"/>
        </w:rPr>
        <w:t xml:space="preserve">   一、</w:t>
      </w:r>
      <w:r w:rsidR="00E92CBD" w:rsidRPr="00B642F0">
        <w:rPr>
          <w:rFonts w:ascii="標楷體" w:eastAsia="標楷體" w:hAnsi="標楷體" w:hint="eastAsia"/>
          <w:sz w:val="28"/>
          <w:szCs w:val="28"/>
        </w:rPr>
        <w:t>提供資優學生多元學習及校際相互觀摩的機會。</w:t>
      </w:r>
    </w:p>
    <w:p w:rsidR="00871FE5" w:rsidRPr="00B642F0" w:rsidRDefault="00407DB1" w:rsidP="00B642F0">
      <w:pPr>
        <w:ind w:firstLineChars="100" w:firstLine="280"/>
        <w:rPr>
          <w:rFonts w:ascii="標楷體" w:eastAsia="標楷體" w:hAnsi="標楷體"/>
          <w:sz w:val="28"/>
          <w:szCs w:val="28"/>
        </w:rPr>
      </w:pPr>
      <w:r w:rsidRPr="00B642F0">
        <w:rPr>
          <w:rFonts w:ascii="標楷體" w:eastAsia="標楷體" w:hAnsi="標楷體" w:hint="eastAsia"/>
          <w:sz w:val="28"/>
          <w:szCs w:val="28"/>
        </w:rPr>
        <w:t xml:space="preserve"> </w:t>
      </w:r>
      <w:r w:rsidR="00E92CBD" w:rsidRPr="00B642F0">
        <w:rPr>
          <w:rFonts w:ascii="標楷體" w:eastAsia="標楷體" w:hAnsi="標楷體" w:hint="eastAsia"/>
          <w:sz w:val="28"/>
          <w:szCs w:val="28"/>
        </w:rPr>
        <w:t>二、藉由本活動的學習與訓練，開發學生學習的潛能，培養創意思考模式</w:t>
      </w:r>
    </w:p>
    <w:p w:rsidR="00E92CBD" w:rsidRPr="00B642F0" w:rsidRDefault="00E92CBD" w:rsidP="00B642F0">
      <w:pPr>
        <w:ind w:firstLineChars="300" w:firstLine="840"/>
        <w:rPr>
          <w:rFonts w:ascii="標楷體" w:eastAsia="標楷體" w:hAnsi="標楷體"/>
          <w:sz w:val="28"/>
          <w:szCs w:val="28"/>
        </w:rPr>
      </w:pPr>
      <w:r w:rsidRPr="00B642F0">
        <w:rPr>
          <w:rFonts w:ascii="標楷體" w:eastAsia="標楷體" w:hAnsi="標楷體" w:hint="eastAsia"/>
          <w:sz w:val="28"/>
          <w:szCs w:val="28"/>
        </w:rPr>
        <w:t>與終身學習的態度。</w:t>
      </w:r>
    </w:p>
    <w:p w:rsidR="00A269DC" w:rsidRPr="00B642F0" w:rsidRDefault="00407DB1" w:rsidP="00B642F0">
      <w:pPr>
        <w:ind w:firstLineChars="100" w:firstLine="280"/>
        <w:rPr>
          <w:rFonts w:ascii="Calibri" w:eastAsia="標楷體" w:hAnsi="Calibri"/>
          <w:sz w:val="28"/>
          <w:szCs w:val="28"/>
        </w:rPr>
      </w:pPr>
      <w:r w:rsidRPr="00B642F0">
        <w:rPr>
          <w:rFonts w:ascii="標楷體" w:eastAsia="標楷體" w:hAnsi="標楷體" w:hint="eastAsia"/>
          <w:sz w:val="28"/>
          <w:szCs w:val="28"/>
        </w:rPr>
        <w:t xml:space="preserve"> </w:t>
      </w:r>
      <w:r w:rsidR="00E92CBD" w:rsidRPr="00B642F0">
        <w:rPr>
          <w:rFonts w:ascii="標楷體" w:eastAsia="標楷體" w:hAnsi="標楷體" w:hint="eastAsia"/>
          <w:sz w:val="28"/>
          <w:szCs w:val="28"/>
        </w:rPr>
        <w:t>三、落實國中科學教育之基礎，提昇學習科學的動機與興趣。</w:t>
      </w:r>
    </w:p>
    <w:p w:rsidR="00041212" w:rsidRPr="00B642F0" w:rsidRDefault="00041212" w:rsidP="00B642F0">
      <w:pPr>
        <w:rPr>
          <w:rFonts w:ascii="Calibri" w:eastAsia="標楷體" w:hAnsi="Calibri"/>
          <w:sz w:val="28"/>
          <w:szCs w:val="28"/>
        </w:rPr>
      </w:pPr>
      <w:r w:rsidRPr="00B642F0">
        <w:rPr>
          <w:rFonts w:ascii="Calibri" w:eastAsia="標楷體" w:hAnsi="Calibri"/>
          <w:sz w:val="28"/>
          <w:szCs w:val="28"/>
        </w:rPr>
        <w:t>參、辦理單位</w:t>
      </w:r>
    </w:p>
    <w:p w:rsidR="00EB1E6F" w:rsidRPr="00B642F0" w:rsidRDefault="00EB1E6F" w:rsidP="00B642F0">
      <w:pPr>
        <w:rPr>
          <w:rFonts w:ascii="Calibri" w:eastAsia="標楷體" w:hAnsi="Calibri"/>
          <w:sz w:val="28"/>
          <w:szCs w:val="28"/>
        </w:rPr>
      </w:pPr>
      <w:r w:rsidRPr="00B642F0">
        <w:rPr>
          <w:rFonts w:ascii="Calibri" w:eastAsia="標楷體" w:hAnsi="Calibri" w:hint="eastAsia"/>
          <w:sz w:val="28"/>
          <w:szCs w:val="28"/>
        </w:rPr>
        <w:t xml:space="preserve">   </w:t>
      </w:r>
      <w:r w:rsidRPr="00B642F0">
        <w:rPr>
          <w:rFonts w:ascii="Calibri" w:eastAsia="標楷體" w:hAnsi="Calibri" w:hint="eastAsia"/>
          <w:sz w:val="28"/>
          <w:szCs w:val="28"/>
        </w:rPr>
        <w:t>一</w:t>
      </w:r>
      <w:r w:rsidRPr="00B642F0">
        <w:rPr>
          <w:rFonts w:ascii="標楷體" w:eastAsia="標楷體" w:hAnsi="標楷體" w:hint="eastAsia"/>
          <w:sz w:val="28"/>
          <w:szCs w:val="28"/>
        </w:rPr>
        <w:t>、</w:t>
      </w:r>
      <w:r w:rsidRPr="00B642F0">
        <w:rPr>
          <w:rFonts w:ascii="Calibri" w:eastAsia="標楷體" w:hAnsi="Calibri" w:hint="eastAsia"/>
          <w:sz w:val="28"/>
          <w:szCs w:val="28"/>
        </w:rPr>
        <w:t>主辦單位</w:t>
      </w:r>
      <w:r w:rsidRPr="00B642F0">
        <w:rPr>
          <w:rFonts w:ascii="Calibri" w:eastAsia="標楷體" w:hAnsi="Calibri" w:hint="eastAsia"/>
          <w:sz w:val="28"/>
          <w:szCs w:val="28"/>
        </w:rPr>
        <w:t>:</w:t>
      </w:r>
      <w:r w:rsidR="007073A4" w:rsidRPr="00B642F0">
        <w:rPr>
          <w:rFonts w:ascii="Calibri" w:eastAsia="標楷體" w:hAnsi="Calibri" w:hint="eastAsia"/>
          <w:sz w:val="28"/>
          <w:szCs w:val="28"/>
        </w:rPr>
        <w:t>嘉義市政府。</w:t>
      </w:r>
    </w:p>
    <w:p w:rsidR="00A603C7" w:rsidRPr="00B642F0" w:rsidRDefault="00A603C7" w:rsidP="00B642F0">
      <w:pPr>
        <w:rPr>
          <w:rFonts w:ascii="Calibri" w:eastAsia="標楷體" w:hAnsi="Calibri"/>
          <w:sz w:val="28"/>
          <w:szCs w:val="28"/>
        </w:rPr>
      </w:pPr>
      <w:r w:rsidRPr="00B642F0">
        <w:rPr>
          <w:rFonts w:ascii="Calibri" w:eastAsia="標楷體" w:hAnsi="Calibri" w:hint="eastAsia"/>
          <w:sz w:val="28"/>
          <w:szCs w:val="28"/>
        </w:rPr>
        <w:t xml:space="preserve">   </w:t>
      </w:r>
      <w:r w:rsidRPr="00B642F0">
        <w:rPr>
          <w:rFonts w:ascii="Calibri" w:eastAsia="標楷體" w:hAnsi="Calibri" w:hint="eastAsia"/>
          <w:sz w:val="28"/>
          <w:szCs w:val="28"/>
        </w:rPr>
        <w:t>二</w:t>
      </w:r>
      <w:r w:rsidRPr="00B642F0">
        <w:rPr>
          <w:rFonts w:ascii="標楷體" w:eastAsia="標楷體" w:hAnsi="標楷體" w:hint="eastAsia"/>
          <w:sz w:val="28"/>
          <w:szCs w:val="28"/>
        </w:rPr>
        <w:t>、</w:t>
      </w:r>
      <w:r w:rsidRPr="00B642F0">
        <w:rPr>
          <w:rFonts w:ascii="Calibri" w:eastAsia="標楷體" w:hAnsi="Calibri" w:hint="eastAsia"/>
          <w:sz w:val="28"/>
          <w:szCs w:val="28"/>
        </w:rPr>
        <w:t>輔導單位</w:t>
      </w:r>
      <w:r w:rsidRPr="00B642F0">
        <w:rPr>
          <w:rFonts w:ascii="Calibri" w:eastAsia="標楷體" w:hAnsi="Calibri" w:hint="eastAsia"/>
          <w:sz w:val="28"/>
          <w:szCs w:val="28"/>
        </w:rPr>
        <w:t>:</w:t>
      </w:r>
      <w:r w:rsidRPr="00B642F0">
        <w:rPr>
          <w:rFonts w:ascii="Calibri" w:eastAsia="標楷體" w:hAnsi="Calibri" w:hint="eastAsia"/>
          <w:sz w:val="28"/>
          <w:szCs w:val="28"/>
        </w:rPr>
        <w:t>國立嘉義大學。</w:t>
      </w:r>
    </w:p>
    <w:p w:rsidR="00EB1E6F" w:rsidRPr="00B642F0" w:rsidRDefault="00EB1E6F" w:rsidP="00B642F0">
      <w:pPr>
        <w:rPr>
          <w:rFonts w:ascii="Calibri" w:eastAsia="標楷體" w:hAnsi="Calibri"/>
          <w:sz w:val="28"/>
          <w:szCs w:val="28"/>
        </w:rPr>
      </w:pPr>
      <w:r w:rsidRPr="00B642F0">
        <w:rPr>
          <w:rFonts w:ascii="Calibri" w:eastAsia="標楷體" w:hAnsi="Calibri" w:hint="eastAsia"/>
          <w:sz w:val="28"/>
          <w:szCs w:val="28"/>
        </w:rPr>
        <w:t xml:space="preserve">   </w:t>
      </w:r>
      <w:r w:rsidRPr="00B642F0">
        <w:rPr>
          <w:rFonts w:ascii="Calibri" w:eastAsia="標楷體" w:hAnsi="Calibri" w:hint="eastAsia"/>
          <w:sz w:val="28"/>
          <w:szCs w:val="28"/>
        </w:rPr>
        <w:t>二</w:t>
      </w:r>
      <w:r w:rsidRPr="00B642F0">
        <w:rPr>
          <w:rFonts w:ascii="標楷體" w:eastAsia="標楷體" w:hAnsi="標楷體" w:hint="eastAsia"/>
          <w:sz w:val="28"/>
          <w:szCs w:val="28"/>
        </w:rPr>
        <w:t>、</w:t>
      </w:r>
      <w:r w:rsidRPr="00B642F0">
        <w:rPr>
          <w:rFonts w:ascii="Calibri" w:eastAsia="標楷體" w:hAnsi="Calibri" w:hint="eastAsia"/>
          <w:sz w:val="28"/>
          <w:szCs w:val="28"/>
        </w:rPr>
        <w:t>承辦單位</w:t>
      </w:r>
      <w:r w:rsidRPr="00B642F0">
        <w:rPr>
          <w:rFonts w:ascii="Calibri" w:eastAsia="標楷體" w:hAnsi="Calibri" w:hint="eastAsia"/>
          <w:sz w:val="28"/>
          <w:szCs w:val="28"/>
        </w:rPr>
        <w:t>:</w:t>
      </w:r>
      <w:r w:rsidRPr="00B642F0">
        <w:rPr>
          <w:rFonts w:ascii="Calibri" w:eastAsia="標楷體" w:hAnsi="Calibri" w:hint="eastAsia"/>
          <w:sz w:val="28"/>
          <w:szCs w:val="28"/>
        </w:rPr>
        <w:t>嘉義市立南興國中</w:t>
      </w:r>
      <w:r w:rsidRPr="00B642F0">
        <w:rPr>
          <w:rFonts w:ascii="Calibri" w:eastAsia="標楷體" w:hAnsi="Calibri" w:hint="eastAsia"/>
          <w:sz w:val="28"/>
          <w:szCs w:val="28"/>
        </w:rPr>
        <w:t xml:space="preserve"> </w:t>
      </w:r>
      <w:r w:rsidR="007073A4" w:rsidRPr="00B642F0">
        <w:rPr>
          <w:rFonts w:ascii="Calibri" w:eastAsia="標楷體" w:hAnsi="Calibri" w:hint="eastAsia"/>
          <w:sz w:val="28"/>
          <w:szCs w:val="28"/>
        </w:rPr>
        <w:t>。</w:t>
      </w:r>
    </w:p>
    <w:p w:rsidR="00041212" w:rsidRPr="00B642F0" w:rsidRDefault="00041212" w:rsidP="00B642F0">
      <w:pPr>
        <w:rPr>
          <w:rFonts w:ascii="Calibri" w:eastAsia="標楷體" w:hAnsi="Calibri"/>
          <w:sz w:val="28"/>
          <w:szCs w:val="28"/>
        </w:rPr>
      </w:pPr>
      <w:r w:rsidRPr="00B642F0">
        <w:rPr>
          <w:rFonts w:ascii="Calibri" w:eastAsia="標楷體" w:hAnsi="Calibri"/>
          <w:sz w:val="28"/>
          <w:szCs w:val="28"/>
        </w:rPr>
        <w:t>肆、計畫名稱</w:t>
      </w:r>
      <w:r w:rsidR="001B2546">
        <w:rPr>
          <w:rFonts w:ascii="Calibri" w:eastAsia="標楷體" w:hAnsi="Calibri" w:hint="eastAsia"/>
          <w:sz w:val="28"/>
          <w:szCs w:val="28"/>
        </w:rPr>
        <w:t>：</w:t>
      </w:r>
      <w:r w:rsidR="00EB1E6F" w:rsidRPr="00B642F0">
        <w:rPr>
          <w:rFonts w:ascii="Calibri" w:eastAsia="標楷體" w:hAnsi="Calibri" w:hint="eastAsia"/>
          <w:sz w:val="28"/>
          <w:szCs w:val="28"/>
        </w:rPr>
        <w:t>七摺八摺</w:t>
      </w:r>
      <w:r w:rsidR="001B44F4" w:rsidRPr="00B642F0">
        <w:rPr>
          <w:rFonts w:ascii="Calibri" w:eastAsia="標楷體" w:hAnsi="Calibri" w:hint="eastAsia"/>
          <w:sz w:val="28"/>
          <w:szCs w:val="28"/>
        </w:rPr>
        <w:t>與</w:t>
      </w:r>
      <w:r w:rsidR="00EB1E6F" w:rsidRPr="00B642F0">
        <w:rPr>
          <w:rFonts w:ascii="Calibri" w:eastAsia="標楷體" w:hAnsi="Calibri" w:hint="eastAsia"/>
          <w:sz w:val="28"/>
          <w:szCs w:val="28"/>
        </w:rPr>
        <w:t>魔數機器人</w:t>
      </w:r>
      <w:r w:rsidR="000B143F" w:rsidRPr="00B642F0">
        <w:rPr>
          <w:rFonts w:ascii="Calibri" w:eastAsia="標楷體" w:hAnsi="Calibri" w:hint="eastAsia"/>
          <w:sz w:val="28"/>
          <w:szCs w:val="28"/>
        </w:rPr>
        <w:t>營隊</w:t>
      </w:r>
    </w:p>
    <w:p w:rsidR="00EB1E6F" w:rsidRPr="001B2546" w:rsidRDefault="00041212" w:rsidP="001B2546">
      <w:pPr>
        <w:ind w:left="1982" w:hangingChars="708" w:hanging="1982"/>
        <w:rPr>
          <w:rFonts w:ascii="Calibri" w:eastAsia="標楷體" w:hAnsi="Calibri"/>
          <w:sz w:val="28"/>
          <w:szCs w:val="28"/>
        </w:rPr>
      </w:pPr>
      <w:r w:rsidRPr="00B642F0">
        <w:rPr>
          <w:rFonts w:ascii="Calibri" w:eastAsia="標楷體" w:hAnsi="Calibri"/>
          <w:sz w:val="28"/>
          <w:szCs w:val="28"/>
        </w:rPr>
        <w:t>伍、參加對象</w:t>
      </w:r>
      <w:r w:rsidR="001B2546">
        <w:rPr>
          <w:rFonts w:ascii="Calibri" w:eastAsia="標楷體" w:hAnsi="Calibri" w:hint="eastAsia"/>
          <w:sz w:val="28"/>
          <w:szCs w:val="28"/>
        </w:rPr>
        <w:t>：嘉義</w:t>
      </w:r>
      <w:r w:rsidR="00EB1E6F" w:rsidRPr="00B642F0">
        <w:rPr>
          <w:rFonts w:eastAsia="標楷體"/>
          <w:sz w:val="28"/>
          <w:szCs w:val="28"/>
        </w:rPr>
        <w:t>市國民中學</w:t>
      </w:r>
      <w:r w:rsidR="006C40A1" w:rsidRPr="00B642F0">
        <w:rPr>
          <w:rFonts w:eastAsia="標楷體" w:hint="eastAsia"/>
          <w:b/>
          <w:sz w:val="28"/>
          <w:szCs w:val="28"/>
        </w:rPr>
        <w:t>七</w:t>
      </w:r>
      <w:r w:rsidR="006C40A1" w:rsidRPr="00B642F0">
        <w:rPr>
          <w:rFonts w:ascii="新細明體" w:hAnsi="新細明體" w:hint="eastAsia"/>
          <w:b/>
          <w:sz w:val="28"/>
          <w:szCs w:val="28"/>
        </w:rPr>
        <w:t>、</w:t>
      </w:r>
      <w:r w:rsidR="00EB1E6F" w:rsidRPr="00B642F0">
        <w:rPr>
          <w:rFonts w:eastAsia="標楷體"/>
          <w:b/>
          <w:sz w:val="28"/>
          <w:szCs w:val="28"/>
        </w:rPr>
        <w:t>八</w:t>
      </w:r>
      <w:r w:rsidR="006C40A1" w:rsidRPr="00B642F0">
        <w:rPr>
          <w:rFonts w:ascii="新細明體" w:hAnsi="新細明體" w:hint="eastAsia"/>
          <w:b/>
          <w:sz w:val="28"/>
          <w:szCs w:val="28"/>
        </w:rPr>
        <w:t>、</w:t>
      </w:r>
      <w:r w:rsidR="006C40A1" w:rsidRPr="00B642F0">
        <w:rPr>
          <w:rFonts w:eastAsia="標楷體" w:hint="eastAsia"/>
          <w:b/>
          <w:sz w:val="28"/>
          <w:szCs w:val="28"/>
        </w:rPr>
        <w:t>九</w:t>
      </w:r>
      <w:r w:rsidR="00EB1E6F" w:rsidRPr="00B642F0">
        <w:rPr>
          <w:rFonts w:eastAsia="標楷體"/>
          <w:b/>
          <w:sz w:val="28"/>
          <w:szCs w:val="28"/>
        </w:rPr>
        <w:t>年級學生</w:t>
      </w:r>
      <w:r w:rsidR="00EB1E6F" w:rsidRPr="00B642F0">
        <w:rPr>
          <w:rFonts w:eastAsia="標楷體"/>
          <w:sz w:val="28"/>
          <w:szCs w:val="28"/>
        </w:rPr>
        <w:t>，於</w:t>
      </w:r>
      <w:r w:rsidR="007073A4" w:rsidRPr="00B642F0">
        <w:rPr>
          <w:rFonts w:eastAsia="標楷體"/>
          <w:sz w:val="28"/>
          <w:szCs w:val="28"/>
        </w:rPr>
        <w:t>數學或自然領域有特殊表現及興趣，並具學習潛能之學生</w:t>
      </w:r>
      <w:r w:rsidR="00EB1E6F" w:rsidRPr="00B642F0">
        <w:rPr>
          <w:rFonts w:eastAsia="標楷體"/>
          <w:sz w:val="28"/>
          <w:szCs w:val="28"/>
        </w:rPr>
        <w:t>，</w:t>
      </w:r>
      <w:r w:rsidR="001B2546">
        <w:rPr>
          <w:rFonts w:eastAsia="標楷體" w:hint="eastAsia"/>
          <w:sz w:val="28"/>
          <w:szCs w:val="28"/>
        </w:rPr>
        <w:t>每梯次</w:t>
      </w:r>
      <w:r w:rsidR="001F3CBC" w:rsidRPr="00B642F0">
        <w:rPr>
          <w:rFonts w:eastAsia="標楷體" w:hint="eastAsia"/>
          <w:sz w:val="28"/>
          <w:szCs w:val="28"/>
        </w:rPr>
        <w:t>6</w:t>
      </w:r>
      <w:r w:rsidR="00802926" w:rsidRPr="00B642F0">
        <w:rPr>
          <w:rFonts w:eastAsia="標楷體" w:hint="eastAsia"/>
          <w:sz w:val="28"/>
          <w:szCs w:val="28"/>
        </w:rPr>
        <w:t>0</w:t>
      </w:r>
      <w:r w:rsidR="00EB1E6F" w:rsidRPr="00B642F0">
        <w:rPr>
          <w:rFonts w:eastAsia="標楷體"/>
          <w:sz w:val="28"/>
          <w:szCs w:val="28"/>
        </w:rPr>
        <w:t>人。</w:t>
      </w:r>
    </w:p>
    <w:p w:rsidR="00041212" w:rsidRPr="00B642F0" w:rsidRDefault="00041212" w:rsidP="00B642F0">
      <w:pPr>
        <w:rPr>
          <w:rFonts w:ascii="Calibri" w:eastAsia="標楷體" w:hAnsi="Calibri"/>
          <w:sz w:val="28"/>
          <w:szCs w:val="28"/>
        </w:rPr>
      </w:pPr>
      <w:r w:rsidRPr="00B642F0">
        <w:rPr>
          <w:rFonts w:ascii="Calibri" w:eastAsia="標楷體" w:hAnsi="Calibri"/>
          <w:sz w:val="28"/>
          <w:szCs w:val="28"/>
        </w:rPr>
        <w:t>陸、實施時間</w:t>
      </w:r>
    </w:p>
    <w:p w:rsidR="001B44F4" w:rsidRPr="00B642F0" w:rsidRDefault="002019F6" w:rsidP="00B642F0">
      <w:pPr>
        <w:ind w:firstLineChars="101" w:firstLine="283"/>
        <w:rPr>
          <w:rFonts w:ascii="Calibri" w:eastAsia="標楷體" w:hAnsi="Calibri"/>
          <w:sz w:val="28"/>
          <w:szCs w:val="28"/>
        </w:rPr>
      </w:pPr>
      <w:r w:rsidRPr="00B642F0">
        <w:rPr>
          <w:rFonts w:ascii="Calibri" w:eastAsia="標楷體" w:hAnsi="Calibri" w:hint="eastAsia"/>
          <w:sz w:val="28"/>
          <w:szCs w:val="28"/>
        </w:rPr>
        <w:t xml:space="preserve">  </w:t>
      </w:r>
      <w:r w:rsidR="001B44F4" w:rsidRPr="00B642F0">
        <w:rPr>
          <w:rFonts w:ascii="Calibri" w:eastAsia="標楷體" w:hAnsi="Calibri" w:hint="eastAsia"/>
          <w:sz w:val="28"/>
          <w:szCs w:val="28"/>
        </w:rPr>
        <w:t>一</w:t>
      </w:r>
      <w:r w:rsidRPr="00B642F0">
        <w:rPr>
          <w:rFonts w:ascii="標楷體" w:eastAsia="標楷體" w:hAnsi="標楷體" w:hint="eastAsia"/>
          <w:sz w:val="28"/>
          <w:szCs w:val="28"/>
        </w:rPr>
        <w:t>、</w:t>
      </w:r>
      <w:r w:rsidRPr="00B642F0">
        <w:rPr>
          <w:rFonts w:ascii="Calibri" w:eastAsia="標楷體" w:hAnsi="Calibri" w:hint="eastAsia"/>
          <w:sz w:val="28"/>
          <w:szCs w:val="28"/>
        </w:rPr>
        <w:t>第一梯次</w:t>
      </w:r>
      <w:r w:rsidR="001B44F4" w:rsidRPr="00B642F0">
        <w:rPr>
          <w:rFonts w:ascii="Calibri" w:eastAsia="標楷體" w:hAnsi="Calibri" w:hint="eastAsia"/>
          <w:sz w:val="28"/>
          <w:szCs w:val="28"/>
        </w:rPr>
        <w:t>時間</w:t>
      </w:r>
      <w:r w:rsidR="001B44F4" w:rsidRPr="00B642F0">
        <w:rPr>
          <w:rFonts w:ascii="Calibri" w:eastAsia="標楷體" w:hAnsi="Calibri" w:hint="eastAsia"/>
          <w:sz w:val="28"/>
          <w:szCs w:val="28"/>
        </w:rPr>
        <w:t>:1</w:t>
      </w:r>
      <w:r w:rsidR="00B642F0" w:rsidRPr="00B642F0">
        <w:rPr>
          <w:rFonts w:ascii="Calibri" w:eastAsia="標楷體" w:hAnsi="Calibri" w:hint="eastAsia"/>
          <w:sz w:val="28"/>
          <w:szCs w:val="28"/>
        </w:rPr>
        <w:t>10</w:t>
      </w:r>
      <w:r w:rsidR="001B44F4" w:rsidRPr="00B642F0">
        <w:rPr>
          <w:rFonts w:ascii="Calibri" w:eastAsia="標楷體" w:hAnsi="Calibri" w:hint="eastAsia"/>
          <w:sz w:val="28"/>
          <w:szCs w:val="28"/>
        </w:rPr>
        <w:t>年</w:t>
      </w:r>
      <w:r w:rsidR="00B642F0" w:rsidRPr="00B642F0">
        <w:rPr>
          <w:rFonts w:ascii="Calibri" w:eastAsia="標楷體" w:hAnsi="Calibri" w:hint="eastAsia"/>
          <w:sz w:val="28"/>
          <w:szCs w:val="28"/>
        </w:rPr>
        <w:t>11</w:t>
      </w:r>
      <w:r w:rsidR="001B44F4" w:rsidRPr="00B642F0">
        <w:rPr>
          <w:rFonts w:ascii="Calibri" w:eastAsia="標楷體" w:hAnsi="Calibri" w:hint="eastAsia"/>
          <w:sz w:val="28"/>
          <w:szCs w:val="28"/>
        </w:rPr>
        <w:t>月</w:t>
      </w:r>
      <w:r w:rsidR="00B642F0" w:rsidRPr="00B642F0">
        <w:rPr>
          <w:rFonts w:ascii="Calibri" w:eastAsia="標楷體" w:hAnsi="Calibri" w:hint="eastAsia"/>
          <w:sz w:val="28"/>
          <w:szCs w:val="28"/>
        </w:rPr>
        <w:t>13</w:t>
      </w:r>
      <w:r w:rsidR="00B642F0" w:rsidRPr="00B642F0">
        <w:rPr>
          <w:rFonts w:ascii="Calibri" w:eastAsia="標楷體" w:hAnsi="Calibri" w:hint="eastAsia"/>
          <w:sz w:val="28"/>
          <w:szCs w:val="28"/>
        </w:rPr>
        <w:t>、</w:t>
      </w:r>
      <w:r w:rsidR="00B642F0" w:rsidRPr="00B642F0">
        <w:rPr>
          <w:rFonts w:ascii="Calibri" w:eastAsia="標楷體" w:hAnsi="Calibri" w:hint="eastAsia"/>
          <w:sz w:val="28"/>
          <w:szCs w:val="28"/>
        </w:rPr>
        <w:t>20</w:t>
      </w:r>
      <w:r w:rsidR="00B642F0" w:rsidRPr="00B642F0">
        <w:rPr>
          <w:rFonts w:ascii="Calibri" w:eastAsia="標楷體" w:hAnsi="Calibri" w:hint="eastAsia"/>
          <w:sz w:val="28"/>
          <w:szCs w:val="28"/>
        </w:rPr>
        <w:t>、</w:t>
      </w:r>
      <w:r w:rsidR="00B642F0" w:rsidRPr="00B642F0">
        <w:rPr>
          <w:rFonts w:ascii="Calibri" w:eastAsia="標楷體" w:hAnsi="Calibri" w:hint="eastAsia"/>
          <w:sz w:val="28"/>
          <w:szCs w:val="28"/>
        </w:rPr>
        <w:t>27</w:t>
      </w:r>
      <w:r w:rsidR="001B44F4" w:rsidRPr="00B642F0">
        <w:rPr>
          <w:rFonts w:ascii="Calibri" w:eastAsia="標楷體" w:hAnsi="Calibri" w:hint="eastAsia"/>
          <w:sz w:val="28"/>
          <w:szCs w:val="28"/>
        </w:rPr>
        <w:t>日</w:t>
      </w:r>
      <w:r w:rsidR="001B44F4" w:rsidRPr="00B642F0">
        <w:rPr>
          <w:rFonts w:ascii="Calibri" w:eastAsia="標楷體" w:hAnsi="Calibri" w:hint="eastAsia"/>
          <w:sz w:val="28"/>
          <w:szCs w:val="28"/>
        </w:rPr>
        <w:t>(</w:t>
      </w:r>
      <w:r w:rsidR="00B642F0" w:rsidRPr="00B642F0">
        <w:rPr>
          <w:rFonts w:ascii="Calibri" w:eastAsia="標楷體" w:hAnsi="Calibri" w:hint="eastAsia"/>
          <w:sz w:val="28"/>
          <w:szCs w:val="28"/>
        </w:rPr>
        <w:t>六</w:t>
      </w:r>
      <w:r w:rsidR="00A603C7" w:rsidRPr="00B642F0">
        <w:rPr>
          <w:rFonts w:ascii="Calibri" w:eastAsia="標楷體" w:hAnsi="Calibri" w:hint="eastAsia"/>
          <w:sz w:val="28"/>
          <w:szCs w:val="28"/>
        </w:rPr>
        <w:t>)</w:t>
      </w:r>
      <w:r w:rsidR="00B642F0" w:rsidRPr="00B642F0">
        <w:rPr>
          <w:rFonts w:ascii="Calibri" w:eastAsia="標楷體" w:hAnsi="Calibri" w:hint="eastAsia"/>
          <w:sz w:val="28"/>
          <w:szCs w:val="28"/>
        </w:rPr>
        <w:t>，總計三天</w:t>
      </w:r>
      <w:r w:rsidR="007073A4" w:rsidRPr="00B642F0">
        <w:rPr>
          <w:rFonts w:ascii="Calibri" w:eastAsia="標楷體" w:hAnsi="Calibri" w:hint="eastAsia"/>
          <w:sz w:val="28"/>
          <w:szCs w:val="28"/>
        </w:rPr>
        <w:t>。</w:t>
      </w:r>
    </w:p>
    <w:p w:rsidR="000B143F" w:rsidRPr="00B642F0" w:rsidRDefault="000B143F" w:rsidP="00B642F0">
      <w:pPr>
        <w:ind w:leftChars="236" w:left="706" w:hangingChars="50" w:hanging="140"/>
        <w:rPr>
          <w:rFonts w:ascii="Calibri" w:eastAsia="標楷體" w:hAnsi="Calibri"/>
          <w:sz w:val="28"/>
          <w:szCs w:val="28"/>
        </w:rPr>
      </w:pPr>
      <w:r w:rsidRPr="00B642F0">
        <w:rPr>
          <w:rFonts w:ascii="Calibri" w:eastAsia="標楷體" w:hAnsi="Calibri" w:hint="eastAsia"/>
          <w:sz w:val="28"/>
          <w:szCs w:val="28"/>
        </w:rPr>
        <w:t>二</w:t>
      </w:r>
      <w:r w:rsidR="002019F6" w:rsidRPr="00B642F0">
        <w:rPr>
          <w:rFonts w:ascii="標楷體" w:eastAsia="標楷體" w:hAnsi="標楷體" w:hint="eastAsia"/>
          <w:sz w:val="28"/>
          <w:szCs w:val="28"/>
        </w:rPr>
        <w:t>、</w:t>
      </w:r>
      <w:r w:rsidR="002019F6" w:rsidRPr="00B642F0">
        <w:rPr>
          <w:rFonts w:ascii="Calibri" w:eastAsia="標楷體" w:hAnsi="Calibri" w:hint="eastAsia"/>
          <w:sz w:val="28"/>
          <w:szCs w:val="28"/>
        </w:rPr>
        <w:t>第二梯次</w:t>
      </w:r>
      <w:r w:rsidRPr="00B642F0">
        <w:rPr>
          <w:rFonts w:ascii="Calibri" w:eastAsia="標楷體" w:hAnsi="Calibri" w:hint="eastAsia"/>
          <w:sz w:val="28"/>
          <w:szCs w:val="28"/>
        </w:rPr>
        <w:t>時間</w:t>
      </w:r>
      <w:r w:rsidR="00F26113" w:rsidRPr="00B642F0">
        <w:rPr>
          <w:rFonts w:ascii="Calibri" w:eastAsia="標楷體" w:hAnsi="Calibri" w:hint="eastAsia"/>
          <w:sz w:val="28"/>
          <w:szCs w:val="28"/>
        </w:rPr>
        <w:t>:</w:t>
      </w:r>
      <w:r w:rsidR="002A5DC6" w:rsidRPr="00B642F0">
        <w:rPr>
          <w:rFonts w:ascii="Calibri" w:eastAsia="標楷體" w:hAnsi="Calibri" w:hint="eastAsia"/>
          <w:sz w:val="28"/>
          <w:szCs w:val="28"/>
        </w:rPr>
        <w:t xml:space="preserve"> </w:t>
      </w:r>
      <w:r w:rsidR="00B642F0" w:rsidRPr="00B642F0">
        <w:rPr>
          <w:rFonts w:ascii="Calibri" w:eastAsia="標楷體" w:hAnsi="Calibri" w:hint="eastAsia"/>
          <w:sz w:val="28"/>
          <w:szCs w:val="28"/>
        </w:rPr>
        <w:t>視疫情排定。</w:t>
      </w:r>
    </w:p>
    <w:p w:rsidR="00041212" w:rsidRPr="00B642F0" w:rsidRDefault="00041212" w:rsidP="00B642F0">
      <w:pPr>
        <w:rPr>
          <w:rFonts w:ascii="標楷體" w:eastAsia="標楷體" w:hAnsi="標楷體"/>
          <w:sz w:val="28"/>
          <w:szCs w:val="28"/>
        </w:rPr>
      </w:pPr>
      <w:r w:rsidRPr="00B642F0">
        <w:rPr>
          <w:rFonts w:ascii="Calibri" w:eastAsia="標楷體" w:hAnsi="Calibri"/>
          <w:sz w:val="28"/>
          <w:szCs w:val="28"/>
        </w:rPr>
        <w:t>柒、報名及錄取標準</w:t>
      </w:r>
    </w:p>
    <w:p w:rsidR="0036572D" w:rsidRPr="00B642F0" w:rsidRDefault="007073A4" w:rsidP="00B642F0">
      <w:pPr>
        <w:ind w:firstLineChars="202" w:firstLine="566"/>
        <w:rPr>
          <w:rFonts w:ascii="標楷體" w:eastAsia="標楷體" w:hAnsi="標楷體" w:cs="標楷體"/>
          <w:sz w:val="28"/>
          <w:szCs w:val="28"/>
        </w:rPr>
      </w:pPr>
      <w:r w:rsidRPr="00B642F0">
        <w:rPr>
          <w:rFonts w:ascii="標楷體" w:eastAsia="標楷體" w:hAnsi="標楷體" w:cs="標楷體" w:hint="eastAsia"/>
          <w:sz w:val="28"/>
          <w:szCs w:val="28"/>
        </w:rPr>
        <w:t>一、</w:t>
      </w:r>
      <w:r w:rsidR="0036572D" w:rsidRPr="00B642F0">
        <w:rPr>
          <w:rFonts w:ascii="標楷體" w:eastAsia="標楷體" w:hAnsi="標楷體" w:cs="標楷體" w:hint="eastAsia"/>
          <w:sz w:val="28"/>
          <w:szCs w:val="28"/>
        </w:rPr>
        <w:t>報名時間：</w:t>
      </w:r>
      <w:r w:rsidR="00B642F0" w:rsidRPr="00B642F0">
        <w:rPr>
          <w:rFonts w:ascii="標楷體" w:eastAsia="標楷體" w:hAnsi="標楷體" w:cs="標楷體" w:hint="eastAsia"/>
          <w:sz w:val="28"/>
          <w:szCs w:val="28"/>
        </w:rPr>
        <w:t>即日起至110年11月9日(二)下午5點前</w:t>
      </w:r>
      <w:r w:rsidR="0036572D" w:rsidRPr="00B642F0">
        <w:rPr>
          <w:rFonts w:ascii="標楷體" w:eastAsia="標楷體" w:hAnsi="標楷體" w:cs="標楷體" w:hint="eastAsia"/>
          <w:sz w:val="28"/>
          <w:szCs w:val="28"/>
        </w:rPr>
        <w:t>。</w:t>
      </w:r>
    </w:p>
    <w:p w:rsidR="0036572D" w:rsidRPr="00B642F0" w:rsidRDefault="007073A4" w:rsidP="00B642F0">
      <w:pPr>
        <w:ind w:firstLineChars="202" w:firstLine="566"/>
        <w:rPr>
          <w:rFonts w:ascii="標楷體" w:eastAsia="標楷體" w:hAnsi="標楷體" w:cs="標楷體"/>
          <w:sz w:val="28"/>
          <w:szCs w:val="28"/>
        </w:rPr>
      </w:pPr>
      <w:r w:rsidRPr="00B642F0">
        <w:rPr>
          <w:rFonts w:ascii="標楷體" w:eastAsia="標楷體" w:hAnsi="標楷體" w:cs="標楷體" w:hint="eastAsia"/>
          <w:sz w:val="28"/>
          <w:szCs w:val="28"/>
        </w:rPr>
        <w:t>二、</w:t>
      </w:r>
      <w:r w:rsidR="0036572D" w:rsidRPr="00B642F0">
        <w:rPr>
          <w:rFonts w:ascii="標楷體" w:eastAsia="標楷體" w:hAnsi="標楷體" w:cs="標楷體" w:hint="eastAsia"/>
          <w:sz w:val="28"/>
          <w:szCs w:val="28"/>
        </w:rPr>
        <w:t>報名地點：南興國中輔導室。</w:t>
      </w:r>
    </w:p>
    <w:p w:rsidR="0036572D" w:rsidRPr="00B642F0" w:rsidRDefault="007073A4" w:rsidP="00B642F0">
      <w:pPr>
        <w:ind w:firstLineChars="202" w:firstLine="566"/>
        <w:rPr>
          <w:rFonts w:ascii="標楷體" w:eastAsia="標楷體" w:hAnsi="標楷體" w:cs="標楷體"/>
          <w:sz w:val="28"/>
          <w:szCs w:val="28"/>
        </w:rPr>
      </w:pPr>
      <w:r w:rsidRPr="00B642F0">
        <w:rPr>
          <w:rFonts w:ascii="標楷體" w:eastAsia="標楷體" w:hAnsi="標楷體" w:cs="標楷體" w:hint="eastAsia"/>
          <w:sz w:val="28"/>
          <w:szCs w:val="28"/>
        </w:rPr>
        <w:t>三、</w:t>
      </w:r>
      <w:r w:rsidR="0036572D" w:rsidRPr="00B642F0">
        <w:rPr>
          <w:rFonts w:ascii="標楷體" w:eastAsia="標楷體" w:hAnsi="標楷體" w:cs="標楷體"/>
          <w:sz w:val="28"/>
          <w:szCs w:val="28"/>
        </w:rPr>
        <w:t>錄取標準</w:t>
      </w:r>
    </w:p>
    <w:p w:rsidR="00B642F0" w:rsidRPr="00B642F0" w:rsidRDefault="00B642F0" w:rsidP="00B642F0">
      <w:pPr>
        <w:ind w:leftChars="473" w:left="2552" w:hangingChars="506" w:hanging="1417"/>
        <w:rPr>
          <w:rFonts w:ascii="標楷體" w:eastAsia="標楷體" w:hAnsi="標楷體" w:cs="標楷體"/>
          <w:sz w:val="28"/>
          <w:szCs w:val="28"/>
        </w:rPr>
      </w:pPr>
      <w:r w:rsidRPr="00B642F0">
        <w:rPr>
          <w:rFonts w:ascii="標楷體" w:eastAsia="標楷體" w:hAnsi="標楷體" w:cs="標楷體" w:hint="eastAsia"/>
          <w:sz w:val="28"/>
          <w:szCs w:val="28"/>
        </w:rPr>
        <w:t>第一順位：經本市鑑輔會鑑定通過之創造能力資賦優異學生或</w:t>
      </w:r>
      <w:r w:rsidRPr="00B642F0">
        <w:rPr>
          <w:rFonts w:ascii="標楷體" w:eastAsia="標楷體" w:hAnsi="標楷體" w:cs="標楷體" w:hint="eastAsia"/>
          <w:sz w:val="28"/>
          <w:szCs w:val="28"/>
          <w:u w:val="single"/>
        </w:rPr>
        <w:t>經依鑑定基準辦理創造力測驗與實作鑑定通過者</w:t>
      </w:r>
      <w:r w:rsidRPr="00B642F0">
        <w:rPr>
          <w:rFonts w:ascii="標楷體" w:eastAsia="標楷體" w:hAnsi="標楷體" w:cs="標楷體" w:hint="eastAsia"/>
          <w:sz w:val="28"/>
          <w:szCs w:val="28"/>
        </w:rPr>
        <w:t>。</w:t>
      </w:r>
    </w:p>
    <w:p w:rsidR="00B642F0" w:rsidRPr="00B642F0" w:rsidRDefault="00B642F0" w:rsidP="00B642F0">
      <w:pPr>
        <w:ind w:firstLineChars="405" w:firstLine="1134"/>
        <w:rPr>
          <w:rFonts w:ascii="標楷體" w:eastAsia="標楷體" w:hAnsi="標楷體" w:cs="標楷體"/>
          <w:sz w:val="28"/>
          <w:szCs w:val="28"/>
        </w:rPr>
      </w:pPr>
      <w:r w:rsidRPr="00B642F0">
        <w:rPr>
          <w:rFonts w:ascii="標楷體" w:eastAsia="標楷體" w:hAnsi="標楷體" w:cs="標楷體" w:hint="eastAsia"/>
          <w:sz w:val="28"/>
          <w:szCs w:val="28"/>
        </w:rPr>
        <w:t>第二順位：科展得獎積分</w:t>
      </w:r>
      <w:r w:rsidRPr="00B642F0">
        <w:rPr>
          <w:rFonts w:ascii="標楷體" w:eastAsia="標楷體" w:hAnsi="標楷體" w:cs="標楷體"/>
          <w:sz w:val="28"/>
          <w:szCs w:val="28"/>
        </w:rPr>
        <w:t>(</w:t>
      </w:r>
      <w:r w:rsidRPr="00B642F0">
        <w:rPr>
          <w:rFonts w:ascii="標楷體" w:eastAsia="標楷體" w:hAnsi="標楷體" w:cs="標楷體" w:hint="eastAsia"/>
          <w:sz w:val="28"/>
          <w:szCs w:val="28"/>
        </w:rPr>
        <w:t>同一作品以最高分採計</w:t>
      </w:r>
      <w:r w:rsidRPr="00B642F0">
        <w:rPr>
          <w:rFonts w:ascii="標楷體" w:eastAsia="標楷體" w:hAnsi="標楷體" w:cs="標楷體"/>
          <w:sz w:val="28"/>
          <w:szCs w:val="28"/>
        </w:rPr>
        <w:t>)</w:t>
      </w:r>
      <w:r w:rsidRPr="00B642F0">
        <w:rPr>
          <w:rFonts w:ascii="標楷體" w:eastAsia="標楷體" w:hAnsi="標楷體" w:cs="標楷體" w:hint="eastAsia"/>
          <w:sz w:val="28"/>
          <w:szCs w:val="28"/>
        </w:rPr>
        <w:t>：</w:t>
      </w:r>
    </w:p>
    <w:p w:rsidR="00B642F0" w:rsidRPr="001B2546" w:rsidRDefault="00B642F0" w:rsidP="001B2546">
      <w:pPr>
        <w:ind w:leftChars="100" w:left="240" w:firstLineChars="963" w:firstLine="2311"/>
        <w:rPr>
          <w:rFonts w:ascii="標楷體" w:eastAsia="標楷體" w:hAnsi="標楷體" w:cs="標楷體"/>
        </w:rPr>
      </w:pPr>
      <w:r w:rsidRPr="001B2546">
        <w:rPr>
          <w:rFonts w:ascii="標楷體" w:eastAsia="標楷體" w:hAnsi="標楷體" w:cs="標楷體" w:hint="eastAsia"/>
        </w:rPr>
        <w:t>(一)全國科展第一名</w:t>
      </w:r>
      <w:r w:rsidRPr="001B2546">
        <w:rPr>
          <w:rFonts w:ascii="標楷體" w:eastAsia="標楷體" w:hAnsi="標楷體" w:cs="標楷體"/>
        </w:rPr>
        <w:t>10</w:t>
      </w:r>
      <w:r w:rsidRPr="001B2546">
        <w:rPr>
          <w:rFonts w:ascii="標楷體" w:eastAsia="標楷體" w:hAnsi="標楷體" w:cs="標楷體" w:hint="eastAsia"/>
        </w:rPr>
        <w:t>分、第二名</w:t>
      </w:r>
      <w:r w:rsidRPr="001B2546">
        <w:rPr>
          <w:rFonts w:ascii="標楷體" w:eastAsia="標楷體" w:hAnsi="標楷體" w:cs="標楷體"/>
        </w:rPr>
        <w:t>8</w:t>
      </w:r>
      <w:r w:rsidRPr="001B2546">
        <w:rPr>
          <w:rFonts w:ascii="標楷體" w:eastAsia="標楷體" w:hAnsi="標楷體" w:cs="標楷體" w:hint="eastAsia"/>
        </w:rPr>
        <w:t>分、第三名</w:t>
      </w:r>
      <w:r w:rsidRPr="001B2546">
        <w:rPr>
          <w:rFonts w:ascii="標楷體" w:eastAsia="標楷體" w:hAnsi="標楷體" w:cs="標楷體"/>
        </w:rPr>
        <w:t>6</w:t>
      </w:r>
      <w:r w:rsidRPr="001B2546">
        <w:rPr>
          <w:rFonts w:ascii="標楷體" w:eastAsia="標楷體" w:hAnsi="標楷體" w:cs="標楷體" w:hint="eastAsia"/>
        </w:rPr>
        <w:t>分、佳作分。</w:t>
      </w:r>
    </w:p>
    <w:p w:rsidR="00B642F0" w:rsidRPr="001B2546" w:rsidRDefault="00B642F0" w:rsidP="001B2546">
      <w:pPr>
        <w:ind w:firstLineChars="1063" w:firstLine="2551"/>
        <w:rPr>
          <w:rFonts w:ascii="標楷體" w:eastAsia="標楷體" w:hAnsi="標楷體" w:cs="標楷體"/>
        </w:rPr>
      </w:pPr>
      <w:r w:rsidRPr="001B2546">
        <w:rPr>
          <w:rFonts w:ascii="標楷體" w:eastAsia="標楷體" w:hAnsi="標楷體" w:cs="標楷體"/>
        </w:rPr>
        <w:t>(</w:t>
      </w:r>
      <w:r w:rsidRPr="001B2546">
        <w:rPr>
          <w:rFonts w:ascii="標楷體" w:eastAsia="標楷體" w:hAnsi="標楷體" w:cs="標楷體" w:hint="eastAsia"/>
        </w:rPr>
        <w:t>二)縣市科展第一名</w:t>
      </w:r>
      <w:r w:rsidRPr="001B2546">
        <w:rPr>
          <w:rFonts w:ascii="標楷體" w:eastAsia="標楷體" w:hAnsi="標楷體" w:cs="標楷體"/>
        </w:rPr>
        <w:t>3</w:t>
      </w:r>
      <w:r w:rsidRPr="001B2546">
        <w:rPr>
          <w:rFonts w:ascii="標楷體" w:eastAsia="標楷體" w:hAnsi="標楷體" w:cs="標楷體" w:hint="eastAsia"/>
        </w:rPr>
        <w:t>分、第二名</w:t>
      </w:r>
      <w:r w:rsidRPr="001B2546">
        <w:rPr>
          <w:rFonts w:ascii="標楷體" w:eastAsia="標楷體" w:hAnsi="標楷體" w:cs="標楷體"/>
        </w:rPr>
        <w:t>2</w:t>
      </w:r>
      <w:r w:rsidRPr="001B2546">
        <w:rPr>
          <w:rFonts w:ascii="標楷體" w:eastAsia="標楷體" w:hAnsi="標楷體" w:cs="標楷體" w:hint="eastAsia"/>
        </w:rPr>
        <w:t>分、第三名</w:t>
      </w:r>
      <w:r w:rsidRPr="001B2546">
        <w:rPr>
          <w:rFonts w:ascii="標楷體" w:eastAsia="標楷體" w:hAnsi="標楷體" w:cs="標楷體"/>
        </w:rPr>
        <w:t>1</w:t>
      </w:r>
      <w:r w:rsidRPr="001B2546">
        <w:rPr>
          <w:rFonts w:ascii="標楷體" w:eastAsia="標楷體" w:hAnsi="標楷體" w:cs="標楷體" w:hint="eastAsia"/>
        </w:rPr>
        <w:t>分、佳作</w:t>
      </w:r>
      <w:r w:rsidRPr="001B2546">
        <w:rPr>
          <w:rFonts w:ascii="標楷體" w:eastAsia="標楷體" w:hAnsi="標楷體" w:cs="標楷體"/>
        </w:rPr>
        <w:t>0.5</w:t>
      </w:r>
    </w:p>
    <w:p w:rsidR="00B642F0" w:rsidRPr="001B2546" w:rsidRDefault="00B642F0" w:rsidP="001B2546">
      <w:pPr>
        <w:ind w:leftChars="1081" w:left="3400" w:hangingChars="336" w:hanging="806"/>
        <w:rPr>
          <w:rFonts w:ascii="標楷體" w:eastAsia="標楷體" w:hAnsi="標楷體" w:cs="標楷體"/>
        </w:rPr>
      </w:pPr>
      <w:r w:rsidRPr="001B2546">
        <w:rPr>
          <w:rFonts w:ascii="標楷體" w:eastAsia="標楷體" w:hAnsi="標楷體" w:cs="標楷體" w:hint="eastAsia"/>
        </w:rPr>
        <w:t xml:space="preserve">    分。</w:t>
      </w:r>
    </w:p>
    <w:p w:rsidR="00B642F0" w:rsidRDefault="00B642F0" w:rsidP="001B2546">
      <w:pPr>
        <w:ind w:leftChars="1004" w:left="2976" w:hangingChars="236" w:hanging="566"/>
        <w:rPr>
          <w:rFonts w:ascii="標楷體" w:eastAsia="標楷體" w:hAnsi="標楷體" w:cs="標楷體"/>
        </w:rPr>
      </w:pPr>
      <w:r w:rsidRPr="001B2546">
        <w:rPr>
          <w:rFonts w:ascii="標楷體" w:eastAsia="標楷體" w:hAnsi="標楷體" w:cs="標楷體" w:hint="eastAsia"/>
        </w:rPr>
        <w:t xml:space="preserve"> (三)若第二順位資格與積分相同，以參加國際性或全國性創造發            明競賽表現優異，獲前三等獎項者優先錄取。</w:t>
      </w:r>
    </w:p>
    <w:p w:rsidR="001B2546" w:rsidRPr="001B2546" w:rsidRDefault="001B2546" w:rsidP="001B2546">
      <w:pPr>
        <w:ind w:leftChars="1004" w:left="2976" w:hangingChars="236" w:hanging="566"/>
        <w:rPr>
          <w:rFonts w:ascii="標楷體" w:eastAsia="標楷體" w:hAnsi="標楷體" w:cs="標楷體" w:hint="eastAsia"/>
        </w:rPr>
      </w:pPr>
    </w:p>
    <w:p w:rsidR="001B2546" w:rsidRDefault="00B642F0" w:rsidP="00B642F0">
      <w:pPr>
        <w:ind w:leftChars="178" w:left="710" w:hangingChars="101" w:hanging="283"/>
        <w:rPr>
          <w:rFonts w:eastAsia="標楷體" w:cs="標楷體"/>
          <w:kern w:val="0"/>
          <w:sz w:val="28"/>
          <w:szCs w:val="28"/>
        </w:rPr>
      </w:pPr>
      <w:r w:rsidRPr="00B642F0">
        <w:rPr>
          <w:rFonts w:ascii="標楷體" w:eastAsia="標楷體" w:hAnsi="標楷體" w:cs="標楷體" w:hint="eastAsia"/>
          <w:kern w:val="0"/>
          <w:sz w:val="28"/>
          <w:szCs w:val="28"/>
        </w:rPr>
        <w:t>課程錄取人員名單公佈於南興國中</w:t>
      </w:r>
      <w:r w:rsidR="001B2546">
        <w:rPr>
          <w:rFonts w:ascii="標楷體" w:eastAsia="標楷體" w:hAnsi="標楷體" w:cs="標楷體" w:hint="eastAsia"/>
          <w:kern w:val="0"/>
          <w:sz w:val="28"/>
          <w:szCs w:val="28"/>
        </w:rPr>
        <w:t>學校</w:t>
      </w:r>
      <w:r w:rsidRPr="00B642F0">
        <w:rPr>
          <w:rFonts w:ascii="標楷體" w:eastAsia="標楷體" w:hAnsi="標楷體" w:cs="標楷體" w:hint="eastAsia"/>
          <w:kern w:val="0"/>
          <w:sz w:val="28"/>
          <w:szCs w:val="28"/>
        </w:rPr>
        <w:t>網站首頁</w:t>
      </w:r>
      <w:r w:rsidR="001B2546">
        <w:rPr>
          <w:rFonts w:ascii="標楷體" w:eastAsia="標楷體" w:hAnsi="標楷體" w:cs="標楷體" w:hint="eastAsia"/>
          <w:kern w:val="0"/>
          <w:sz w:val="28"/>
          <w:szCs w:val="28"/>
        </w:rPr>
        <w:t>最新消息</w:t>
      </w:r>
      <w:r w:rsidR="001B2546">
        <w:rPr>
          <w:rFonts w:eastAsia="標楷體" w:cs="標楷體" w:hint="eastAsia"/>
          <w:kern w:val="0"/>
          <w:sz w:val="28"/>
          <w:szCs w:val="28"/>
        </w:rPr>
        <w:t>：</w:t>
      </w:r>
    </w:p>
    <w:p w:rsidR="001B2546" w:rsidRPr="001B2546" w:rsidRDefault="00B642F0" w:rsidP="00B642F0">
      <w:pPr>
        <w:ind w:leftChars="178" w:left="710" w:hangingChars="101" w:hanging="283"/>
        <w:rPr>
          <w:rFonts w:eastAsia="標楷體" w:hint="eastAsia"/>
          <w:sz w:val="28"/>
          <w:szCs w:val="28"/>
        </w:rPr>
      </w:pPr>
      <w:r w:rsidRPr="00B642F0">
        <w:rPr>
          <w:rFonts w:eastAsia="標楷體" w:cs="標楷體" w:hint="eastAsia"/>
          <w:kern w:val="0"/>
          <w:sz w:val="28"/>
          <w:szCs w:val="28"/>
        </w:rPr>
        <w:t>網</w:t>
      </w:r>
      <w:r w:rsidRPr="00B642F0">
        <w:rPr>
          <w:rFonts w:eastAsia="標楷體" w:hAnsi="標楷體" w:hint="eastAsia"/>
          <w:sz w:val="28"/>
          <w:szCs w:val="28"/>
        </w:rPr>
        <w:t>址：</w:t>
      </w:r>
      <w:hyperlink r:id="rId8" w:history="1">
        <w:r w:rsidR="001B2546" w:rsidRPr="00BA539B">
          <w:rPr>
            <w:rStyle w:val="a6"/>
            <w:rFonts w:eastAsia="標楷體"/>
            <w:sz w:val="28"/>
            <w:szCs w:val="28"/>
          </w:rPr>
          <w:t>http://www.nsjh.cy.edu.tw/</w:t>
        </w:r>
      </w:hyperlink>
    </w:p>
    <w:p w:rsidR="00B642F0" w:rsidRDefault="00B642F0" w:rsidP="00B642F0">
      <w:pPr>
        <w:ind w:leftChars="178" w:left="710" w:hangingChars="101" w:hanging="283"/>
        <w:rPr>
          <w:rFonts w:eastAsia="標楷體" w:cs="標楷體"/>
          <w:kern w:val="0"/>
          <w:sz w:val="28"/>
          <w:szCs w:val="28"/>
        </w:rPr>
      </w:pPr>
      <w:r w:rsidRPr="00B642F0">
        <w:rPr>
          <w:rFonts w:eastAsia="標楷體" w:cs="標楷體" w:hint="eastAsia"/>
          <w:kern w:val="0"/>
          <w:sz w:val="28"/>
          <w:szCs w:val="28"/>
        </w:rPr>
        <w:t>電話：</w:t>
      </w:r>
      <w:r w:rsidRPr="00B642F0">
        <w:rPr>
          <w:rFonts w:eastAsia="標楷體" w:cs="標楷體"/>
          <w:kern w:val="0"/>
          <w:sz w:val="28"/>
          <w:szCs w:val="28"/>
        </w:rPr>
        <w:t>(05)2224383</w:t>
      </w:r>
      <w:r w:rsidRPr="00B642F0">
        <w:rPr>
          <w:rFonts w:eastAsia="標楷體" w:cs="標楷體" w:hint="eastAsia"/>
          <w:kern w:val="0"/>
          <w:sz w:val="28"/>
          <w:szCs w:val="28"/>
        </w:rPr>
        <w:t>轉</w:t>
      </w:r>
      <w:r w:rsidRPr="00B642F0">
        <w:rPr>
          <w:rFonts w:eastAsia="標楷體" w:cs="標楷體"/>
          <w:kern w:val="0"/>
          <w:sz w:val="28"/>
          <w:szCs w:val="28"/>
        </w:rPr>
        <w:t>251</w:t>
      </w:r>
      <w:r w:rsidRPr="00B642F0">
        <w:rPr>
          <w:rFonts w:eastAsia="標楷體" w:cs="標楷體" w:hint="eastAsia"/>
          <w:kern w:val="0"/>
          <w:sz w:val="28"/>
          <w:szCs w:val="28"/>
        </w:rPr>
        <w:t>，傳真：</w:t>
      </w:r>
      <w:r w:rsidRPr="00B642F0">
        <w:rPr>
          <w:rFonts w:eastAsia="標楷體" w:cs="標楷體"/>
          <w:kern w:val="0"/>
          <w:sz w:val="28"/>
          <w:szCs w:val="28"/>
        </w:rPr>
        <w:t>(05)2290910</w:t>
      </w:r>
    </w:p>
    <w:p w:rsidR="001B2546" w:rsidRDefault="001B2546" w:rsidP="00B642F0">
      <w:pPr>
        <w:ind w:leftChars="178" w:left="710" w:hangingChars="101" w:hanging="283"/>
        <w:rPr>
          <w:rFonts w:eastAsia="標楷體" w:cs="標楷體"/>
          <w:kern w:val="0"/>
          <w:sz w:val="28"/>
          <w:szCs w:val="28"/>
        </w:rPr>
      </w:pPr>
    </w:p>
    <w:p w:rsidR="001B2546" w:rsidRDefault="001B2546" w:rsidP="00B642F0">
      <w:pPr>
        <w:ind w:leftChars="178" w:left="710" w:hangingChars="101" w:hanging="283"/>
        <w:rPr>
          <w:rFonts w:eastAsia="標楷體" w:cs="標楷體"/>
          <w:kern w:val="0"/>
          <w:sz w:val="28"/>
          <w:szCs w:val="28"/>
        </w:rPr>
      </w:pPr>
    </w:p>
    <w:p w:rsidR="00041212" w:rsidRPr="001B2546" w:rsidRDefault="001B2546" w:rsidP="00B642F0">
      <w:pPr>
        <w:rPr>
          <w:rFonts w:ascii="Calibri" w:eastAsia="標楷體" w:hAnsi="Calibri"/>
          <w:b/>
          <w:sz w:val="28"/>
          <w:szCs w:val="28"/>
        </w:rPr>
      </w:pPr>
      <w:r w:rsidRPr="001B2546">
        <w:rPr>
          <w:rFonts w:ascii="Calibri" w:eastAsia="標楷體" w:hAnsi="Calibri" w:hint="eastAsia"/>
          <w:b/>
          <w:sz w:val="28"/>
          <w:szCs w:val="28"/>
        </w:rPr>
        <w:lastRenderedPageBreak/>
        <w:t>捌</w:t>
      </w:r>
      <w:r w:rsidR="00041212" w:rsidRPr="001B2546">
        <w:rPr>
          <w:rFonts w:ascii="Calibri" w:eastAsia="標楷體" w:hAnsi="Calibri"/>
          <w:b/>
          <w:sz w:val="28"/>
          <w:szCs w:val="28"/>
        </w:rPr>
        <w:t>、計畫內容與師資</w:t>
      </w:r>
    </w:p>
    <w:p w:rsidR="001B2546" w:rsidRPr="001B2546" w:rsidRDefault="00B642F0" w:rsidP="00B642F0">
      <w:pPr>
        <w:rPr>
          <w:rFonts w:ascii="標楷體" w:eastAsia="標楷體" w:hAnsi="標楷體"/>
          <w:b/>
          <w:sz w:val="28"/>
        </w:rPr>
      </w:pPr>
      <w:r w:rsidRPr="001B2546">
        <w:rPr>
          <w:rFonts w:ascii="標楷體" w:eastAsia="標楷體" w:hAnsi="標楷體" w:hint="eastAsia"/>
          <w:b/>
          <w:sz w:val="28"/>
        </w:rPr>
        <w:t>一、計畫內容</w:t>
      </w:r>
    </w:p>
    <w:p w:rsidR="00B642F0" w:rsidRPr="00B642F0" w:rsidRDefault="001B2546" w:rsidP="001B2546">
      <w:pPr>
        <w:ind w:leftChars="236" w:left="566"/>
        <w:rPr>
          <w:rFonts w:ascii="標楷體" w:eastAsia="標楷體" w:hAnsi="標楷體"/>
          <w:sz w:val="28"/>
        </w:rPr>
      </w:pPr>
      <w:r>
        <w:rPr>
          <w:rFonts w:ascii="標楷體" w:eastAsia="標楷體" w:hAnsi="標楷體" w:hint="eastAsia"/>
          <w:sz w:val="28"/>
        </w:rPr>
        <w:t xml:space="preserve">　　</w:t>
      </w:r>
      <w:r w:rsidR="00B642F0" w:rsidRPr="00B642F0">
        <w:rPr>
          <w:rFonts w:ascii="標楷體" w:eastAsia="標楷體" w:hAnsi="標楷體" w:hint="eastAsia"/>
          <w:sz w:val="28"/>
        </w:rPr>
        <w:t>未來的生活是什麼樣的型態，有些可預測，有些不可預測，可預測中還是有變動的未知。如何培養適應未來生活的能力，探索力、自學能力、合群力、自律力，人生有四力常相左右，才能於變動時代洪流中成為中流砥柱。</w:t>
      </w:r>
    </w:p>
    <w:p w:rsidR="00B642F0" w:rsidRPr="00B642F0" w:rsidRDefault="00B642F0" w:rsidP="001B2546">
      <w:pPr>
        <w:ind w:leftChars="236" w:left="566"/>
        <w:rPr>
          <w:rFonts w:ascii="標楷體" w:eastAsia="標楷體" w:hAnsi="標楷體"/>
          <w:sz w:val="28"/>
        </w:rPr>
      </w:pPr>
      <w:r w:rsidRPr="00B642F0">
        <w:rPr>
          <w:rFonts w:ascii="標楷體" w:eastAsia="標楷體" w:hAnsi="標楷體" w:hint="eastAsia"/>
          <w:sz w:val="28"/>
        </w:rPr>
        <w:t xml:space="preserve">    玩、探索是我們與生俱來的能力，不管是資優還是績優，學習的自主權應回歸學生，老師的角色回歸引導者。課業、成績績效下，我們已忘記如何玩，育樂營的目地在於寓教於樂，讓學生從玩樂中學習。</w:t>
      </w:r>
    </w:p>
    <w:p w:rsidR="00B642F0" w:rsidRPr="00B642F0" w:rsidRDefault="00B642F0" w:rsidP="001B2546">
      <w:pPr>
        <w:ind w:leftChars="236" w:left="566"/>
        <w:rPr>
          <w:rFonts w:ascii="標楷體" w:eastAsia="標楷體" w:hAnsi="標楷體"/>
          <w:sz w:val="28"/>
        </w:rPr>
      </w:pPr>
      <w:r w:rsidRPr="00B642F0">
        <w:rPr>
          <w:rFonts w:ascii="標楷體" w:eastAsia="標楷體" w:hAnsi="標楷體" w:hint="eastAsia"/>
          <w:sz w:val="28"/>
        </w:rPr>
        <w:t xml:space="preserve">    摺紙中的數學，從玩樂中找出數字的關聯，以另一種方式學數學，從實做中探索數學，數學是科學之母，扎實的基礎教育才能孕育美好的科學果實。過程中邏輯思考力、問題解決能力、創造力、團隊合作力、自學能力、溝通與表達能力的應用，這些都是核心素養的面向。</w:t>
      </w:r>
    </w:p>
    <w:p w:rsidR="00B642F0" w:rsidRDefault="00B642F0" w:rsidP="001B2546">
      <w:pPr>
        <w:ind w:leftChars="236" w:left="566"/>
        <w:rPr>
          <w:rFonts w:ascii="標楷體" w:eastAsia="標楷體" w:hAnsi="標楷體"/>
          <w:sz w:val="28"/>
        </w:rPr>
      </w:pPr>
      <w:r w:rsidRPr="00B642F0">
        <w:rPr>
          <w:rFonts w:ascii="標楷體" w:eastAsia="標楷體" w:hAnsi="標楷體" w:hint="eastAsia"/>
          <w:sz w:val="28"/>
        </w:rPr>
        <w:t xml:space="preserve">    機器人與AI人工智慧的應用是未來的趨勢，舉凡我們的食、衣、住、行、育、樂都會和機器人與AI人工智慧有關。程式設計攸關機器人的輔助功能與面向，AI人工智慧與大數據有關，過程中訓練程式設計的能力與問題導向的解決能力，跨域的學習與整合是訓練的目的。</w:t>
      </w:r>
    </w:p>
    <w:p w:rsidR="001B2546" w:rsidRPr="00B642F0" w:rsidRDefault="001B2546" w:rsidP="001B2546">
      <w:pPr>
        <w:ind w:leftChars="236" w:left="566"/>
        <w:rPr>
          <w:rFonts w:ascii="標楷體" w:eastAsia="標楷體" w:hAnsi="標楷體" w:hint="eastAsia"/>
          <w:sz w:val="28"/>
        </w:rPr>
      </w:pPr>
    </w:p>
    <w:p w:rsidR="001B2546" w:rsidRPr="001B2546" w:rsidRDefault="00B642F0" w:rsidP="00B642F0">
      <w:pPr>
        <w:rPr>
          <w:rFonts w:ascii="標楷體" w:eastAsia="標楷體" w:hAnsi="標楷體"/>
          <w:b/>
          <w:sz w:val="28"/>
          <w:szCs w:val="28"/>
        </w:rPr>
      </w:pPr>
      <w:r w:rsidRPr="001B2546">
        <w:rPr>
          <w:rFonts w:ascii="標楷體" w:eastAsia="標楷體" w:hAnsi="標楷體" w:hint="eastAsia"/>
          <w:b/>
          <w:sz w:val="28"/>
          <w:szCs w:val="28"/>
        </w:rPr>
        <w:t>二、課程</w:t>
      </w:r>
    </w:p>
    <w:p w:rsidR="00B642F0" w:rsidRPr="00B642F0" w:rsidRDefault="001B2546" w:rsidP="001B2546">
      <w:pPr>
        <w:ind w:leftChars="236" w:left="566"/>
        <w:rPr>
          <w:rFonts w:ascii="標楷體" w:eastAsia="標楷體" w:hAnsi="標楷體"/>
          <w:sz w:val="28"/>
          <w:szCs w:val="28"/>
        </w:rPr>
      </w:pPr>
      <w:r>
        <w:rPr>
          <w:rFonts w:ascii="標楷體" w:eastAsia="標楷體" w:hAnsi="標楷體" w:hint="eastAsia"/>
          <w:sz w:val="28"/>
          <w:szCs w:val="28"/>
        </w:rPr>
        <w:t xml:space="preserve">　　</w:t>
      </w:r>
      <w:r w:rsidR="00B642F0" w:rsidRPr="00B642F0">
        <w:rPr>
          <w:rFonts w:ascii="標楷體" w:eastAsia="標楷體" w:hAnsi="標楷體" w:hint="eastAsia"/>
          <w:sz w:val="28"/>
          <w:szCs w:val="28"/>
        </w:rPr>
        <w:t>課程分三個面向摺紙(含積木及魔方)、魔數與撲克牌、機器人與AI人工智慧，課程有其邏輯關聯性，摺紙主位訓練學生對於角度、比例大小、相關位置的空間概念，在設計機器人行進、反應程式時，我們不是只有平面行進，還要考慮到偵測到障礙物時的反應。另外機器人的主功能設計時須對物體先進行偵測與估算，之後才是程式設計其反應，大數據的收集與判讀攸關機器人的仿真學習，物體大小是不定的，人腦會依照大小及當時的情形判讀做出反應，機器人仿真設計須結合AI人工智慧才能依照情景做出適當反應。藉由撲克牌引發學生學習數學的動機，深化探索問題的能力及培養敏銳的觀察力，實作的過程中學生練習分析組織及策略應用的能力。敏銳的觀察力，才能看到別人忽視的關鍵細節，多元視角的訓練，才能從客戶端需求端創造出符合客戶需求的AI機器人。</w:t>
      </w:r>
    </w:p>
    <w:p w:rsidR="00B642F0" w:rsidRPr="00B642F0" w:rsidRDefault="00B642F0" w:rsidP="001B2546">
      <w:pPr>
        <w:ind w:leftChars="236" w:left="566"/>
        <w:rPr>
          <w:rFonts w:ascii="標楷體" w:eastAsia="標楷體" w:hAnsi="標楷體"/>
          <w:sz w:val="28"/>
          <w:szCs w:val="28"/>
        </w:rPr>
      </w:pPr>
      <w:r w:rsidRPr="00B642F0">
        <w:rPr>
          <w:rFonts w:ascii="標楷體" w:eastAsia="標楷體" w:hAnsi="標楷體" w:hint="eastAsia"/>
          <w:sz w:val="28"/>
          <w:szCs w:val="28"/>
        </w:rPr>
        <w:t xml:space="preserve">    摺紙(含積木及魔方)訓練角度、比例大小、相關位置的空間概念，撲克牌引發學生學習數學的動機，深化探索問題的能力及培養敏銳的觀察力與分析組織及策略應用的能力，最終才能設計符合需求端的具有AI人工智慧的機器人。</w:t>
      </w:r>
    </w:p>
    <w:p w:rsidR="00B642F0" w:rsidRPr="00B642F0" w:rsidRDefault="00B642F0" w:rsidP="001B2546">
      <w:pPr>
        <w:ind w:leftChars="236" w:left="566"/>
        <w:rPr>
          <w:rFonts w:ascii="標楷體" w:eastAsia="標楷體" w:hAnsi="標楷體"/>
          <w:sz w:val="28"/>
          <w:szCs w:val="28"/>
        </w:rPr>
      </w:pPr>
      <w:r w:rsidRPr="00B642F0">
        <w:rPr>
          <w:rFonts w:ascii="標楷體" w:eastAsia="標楷體" w:hAnsi="標楷體" w:hint="eastAsia"/>
          <w:sz w:val="28"/>
          <w:szCs w:val="28"/>
        </w:rPr>
        <w:t xml:space="preserve">    引進嘉大的團隊，主要的目地為大學生或研究生帶國中生，年齡世代相近，易於溝通，學生的思維天馬行空，易有突破性的創見或創意。</w:t>
      </w:r>
    </w:p>
    <w:p w:rsidR="00B642F0" w:rsidRDefault="00B642F0" w:rsidP="001B2546">
      <w:pPr>
        <w:ind w:leftChars="236" w:left="566"/>
        <w:rPr>
          <w:rFonts w:ascii="標楷體" w:eastAsia="標楷體" w:hAnsi="標楷體"/>
          <w:sz w:val="28"/>
          <w:szCs w:val="28"/>
        </w:rPr>
      </w:pPr>
      <w:r w:rsidRPr="00B642F0">
        <w:rPr>
          <w:rFonts w:ascii="標楷體" w:eastAsia="標楷體" w:hAnsi="標楷體" w:hint="eastAsia"/>
          <w:sz w:val="28"/>
          <w:szCs w:val="28"/>
        </w:rPr>
        <w:t xml:space="preserve">    營隊寓教於樂，課程面向環環相扣，大學生創意帶領，可以想見活動一定豐富精彩可期，後續成果展演規劃將令人無限期待。</w:t>
      </w:r>
    </w:p>
    <w:p w:rsidR="001B2546" w:rsidRDefault="001B2546" w:rsidP="001B2546">
      <w:pPr>
        <w:ind w:leftChars="236" w:left="566"/>
        <w:rPr>
          <w:rFonts w:ascii="標楷體" w:eastAsia="標楷體" w:hAnsi="標楷體"/>
          <w:sz w:val="28"/>
          <w:szCs w:val="28"/>
        </w:rPr>
      </w:pPr>
    </w:p>
    <w:p w:rsidR="001B2546" w:rsidRPr="00B642F0" w:rsidRDefault="001B2546" w:rsidP="001B2546">
      <w:pPr>
        <w:ind w:leftChars="236" w:left="566"/>
        <w:rPr>
          <w:rFonts w:ascii="標楷體" w:eastAsia="標楷體" w:hAnsi="標楷體" w:hint="eastAsia"/>
          <w:sz w:val="28"/>
          <w:szCs w:val="28"/>
        </w:rPr>
      </w:pPr>
    </w:p>
    <w:p w:rsidR="00B642F0" w:rsidRPr="001B2546" w:rsidRDefault="00B642F0" w:rsidP="00B642F0">
      <w:pPr>
        <w:rPr>
          <w:rFonts w:ascii="標楷體" w:eastAsia="標楷體" w:hAnsi="標楷體"/>
          <w:b/>
          <w:sz w:val="28"/>
        </w:rPr>
      </w:pPr>
      <w:r w:rsidRPr="001B2546">
        <w:rPr>
          <w:rFonts w:ascii="標楷體" w:eastAsia="標楷體" w:hAnsi="標楷體" w:hint="eastAsia"/>
          <w:b/>
          <w:sz w:val="28"/>
        </w:rPr>
        <w:lastRenderedPageBreak/>
        <w:t>三、授課教師課程表:</w:t>
      </w:r>
    </w:p>
    <w:p w:rsidR="001B2546" w:rsidRPr="00B642F0" w:rsidRDefault="001B2546" w:rsidP="00B642F0">
      <w:pPr>
        <w:rPr>
          <w:rFonts w:ascii="標楷體" w:eastAsia="標楷體" w:hAnsi="標楷體"/>
          <w:sz w:val="28"/>
        </w:rPr>
      </w:pPr>
    </w:p>
    <w:tbl>
      <w:tblPr>
        <w:tblStyle w:val="af8"/>
        <w:tblW w:w="9634" w:type="dxa"/>
        <w:tblLook w:val="04A0" w:firstRow="1" w:lastRow="0" w:firstColumn="1" w:lastColumn="0" w:noHBand="0" w:noVBand="1"/>
      </w:tblPr>
      <w:tblGrid>
        <w:gridCol w:w="2263"/>
        <w:gridCol w:w="2457"/>
        <w:gridCol w:w="2457"/>
        <w:gridCol w:w="2457"/>
      </w:tblGrid>
      <w:tr w:rsidR="00B642F0" w:rsidRPr="00B642F0" w:rsidTr="001B2546">
        <w:trPr>
          <w:trHeight w:val="547"/>
        </w:trPr>
        <w:tc>
          <w:tcPr>
            <w:tcW w:w="2263" w:type="dxa"/>
            <w:vAlign w:val="center"/>
          </w:tcPr>
          <w:p w:rsidR="00B642F0" w:rsidRPr="00B642F0" w:rsidRDefault="00B642F0" w:rsidP="00B642F0">
            <w:pPr>
              <w:jc w:val="center"/>
              <w:rPr>
                <w:rFonts w:ascii="標楷體" w:eastAsia="標楷體" w:hAnsi="標楷體"/>
              </w:rPr>
            </w:pPr>
            <w:r w:rsidRPr="00B642F0">
              <w:rPr>
                <w:rFonts w:ascii="標楷體" w:eastAsia="標楷體" w:hAnsi="標楷體" w:hint="eastAsia"/>
              </w:rPr>
              <w:t>時間</w:t>
            </w:r>
          </w:p>
        </w:tc>
        <w:tc>
          <w:tcPr>
            <w:tcW w:w="2457" w:type="dxa"/>
            <w:vAlign w:val="center"/>
          </w:tcPr>
          <w:p w:rsidR="00B642F0" w:rsidRPr="00B642F0" w:rsidRDefault="00B642F0" w:rsidP="00B642F0">
            <w:pPr>
              <w:jc w:val="center"/>
              <w:rPr>
                <w:rFonts w:ascii="標楷體" w:eastAsia="標楷體" w:hAnsi="標楷體"/>
              </w:rPr>
            </w:pPr>
            <w:r w:rsidRPr="00B642F0">
              <w:rPr>
                <w:rFonts w:ascii="標楷體" w:eastAsia="標楷體" w:hAnsi="標楷體" w:hint="eastAsia"/>
              </w:rPr>
              <w:t>第一天</w:t>
            </w:r>
          </w:p>
        </w:tc>
        <w:tc>
          <w:tcPr>
            <w:tcW w:w="2457" w:type="dxa"/>
            <w:vAlign w:val="center"/>
          </w:tcPr>
          <w:p w:rsidR="00B642F0" w:rsidRPr="00B642F0" w:rsidRDefault="00B642F0" w:rsidP="00B642F0">
            <w:pPr>
              <w:jc w:val="center"/>
              <w:rPr>
                <w:rFonts w:ascii="標楷體" w:eastAsia="標楷體" w:hAnsi="標楷體"/>
              </w:rPr>
            </w:pPr>
            <w:r w:rsidRPr="00B642F0">
              <w:rPr>
                <w:rFonts w:ascii="標楷體" w:eastAsia="標楷體" w:hAnsi="標楷體" w:hint="eastAsia"/>
              </w:rPr>
              <w:t>第二天</w:t>
            </w:r>
          </w:p>
        </w:tc>
        <w:tc>
          <w:tcPr>
            <w:tcW w:w="2457" w:type="dxa"/>
            <w:vAlign w:val="center"/>
          </w:tcPr>
          <w:p w:rsidR="00B642F0" w:rsidRPr="00B642F0" w:rsidRDefault="00B642F0" w:rsidP="00B642F0">
            <w:pPr>
              <w:jc w:val="center"/>
              <w:rPr>
                <w:rFonts w:ascii="標楷體" w:eastAsia="標楷體" w:hAnsi="標楷體"/>
              </w:rPr>
            </w:pPr>
            <w:r w:rsidRPr="00B642F0">
              <w:rPr>
                <w:rFonts w:ascii="標楷體" w:eastAsia="標楷體" w:hAnsi="標楷體" w:hint="eastAsia"/>
              </w:rPr>
              <w:t>第三天</w:t>
            </w:r>
          </w:p>
        </w:tc>
      </w:tr>
      <w:tr w:rsidR="00B642F0" w:rsidRPr="00B642F0" w:rsidTr="001B2546">
        <w:trPr>
          <w:trHeight w:val="1523"/>
        </w:trPr>
        <w:tc>
          <w:tcPr>
            <w:tcW w:w="2263" w:type="dxa"/>
            <w:vAlign w:val="center"/>
          </w:tcPr>
          <w:p w:rsidR="00B642F0" w:rsidRPr="00B642F0" w:rsidRDefault="00B642F0" w:rsidP="00B642F0">
            <w:pPr>
              <w:jc w:val="center"/>
              <w:rPr>
                <w:rFonts w:ascii="標楷體" w:eastAsia="標楷體" w:hAnsi="標楷體"/>
              </w:rPr>
            </w:pPr>
            <w:r w:rsidRPr="00B642F0">
              <w:rPr>
                <w:rFonts w:ascii="標楷體" w:eastAsia="標楷體" w:hAnsi="標楷體" w:hint="eastAsia"/>
              </w:rPr>
              <w:t>8:00-11:50</w:t>
            </w:r>
          </w:p>
        </w:tc>
        <w:tc>
          <w:tcPr>
            <w:tcW w:w="2457" w:type="dxa"/>
            <w:vAlign w:val="center"/>
          </w:tcPr>
          <w:p w:rsidR="00B642F0" w:rsidRPr="00B642F0" w:rsidRDefault="00B642F0" w:rsidP="001B2546">
            <w:pPr>
              <w:jc w:val="both"/>
              <w:rPr>
                <w:rFonts w:ascii="標楷體" w:eastAsia="標楷體" w:hAnsi="標楷體"/>
              </w:rPr>
            </w:pPr>
            <w:r w:rsidRPr="00B642F0">
              <w:rPr>
                <w:rFonts w:ascii="標楷體" w:eastAsia="標楷體" w:hAnsi="標楷體" w:hint="eastAsia"/>
              </w:rPr>
              <w:t xml:space="preserve">藝數摺學分組教學:嚴志弘教授與其團隊 </w:t>
            </w:r>
          </w:p>
          <w:p w:rsidR="00B642F0" w:rsidRPr="00B642F0" w:rsidRDefault="00B642F0" w:rsidP="001B2546">
            <w:pPr>
              <w:jc w:val="both"/>
              <w:rPr>
                <w:rFonts w:ascii="標楷體" w:eastAsia="標楷體" w:hAnsi="標楷體"/>
              </w:rPr>
            </w:pPr>
            <w:r w:rsidRPr="00B642F0">
              <w:rPr>
                <w:rFonts w:ascii="標楷體" w:eastAsia="標楷體" w:hAnsi="標楷體" w:hint="eastAsia"/>
              </w:rPr>
              <w:t>助教:朱清國老師</w:t>
            </w:r>
          </w:p>
        </w:tc>
        <w:tc>
          <w:tcPr>
            <w:tcW w:w="2457" w:type="dxa"/>
            <w:vAlign w:val="center"/>
          </w:tcPr>
          <w:p w:rsidR="00B642F0" w:rsidRPr="00B642F0" w:rsidRDefault="00B642F0" w:rsidP="001B2546">
            <w:pPr>
              <w:jc w:val="both"/>
              <w:rPr>
                <w:rFonts w:ascii="標楷體" w:eastAsia="標楷體" w:hAnsi="標楷體"/>
              </w:rPr>
            </w:pPr>
            <w:r w:rsidRPr="00B642F0">
              <w:rPr>
                <w:rFonts w:ascii="標楷體" w:eastAsia="標楷體" w:hAnsi="標楷體" w:hint="eastAsia"/>
              </w:rPr>
              <w:t>魔數撲克牌分組教學：林仁彥教授與其團隊</w:t>
            </w:r>
          </w:p>
          <w:p w:rsidR="00B642F0" w:rsidRPr="00B642F0" w:rsidRDefault="00B642F0" w:rsidP="001B2546">
            <w:pPr>
              <w:jc w:val="both"/>
              <w:rPr>
                <w:rFonts w:ascii="標楷體" w:eastAsia="標楷體" w:hAnsi="標楷體"/>
              </w:rPr>
            </w:pPr>
            <w:r w:rsidRPr="00B642F0">
              <w:rPr>
                <w:rFonts w:ascii="標楷體" w:eastAsia="標楷體" w:hAnsi="標楷體" w:hint="eastAsia"/>
              </w:rPr>
              <w:t>助教:朱清國老師</w:t>
            </w:r>
          </w:p>
          <w:p w:rsidR="00B642F0" w:rsidRPr="00B642F0" w:rsidRDefault="00B642F0" w:rsidP="001B2546">
            <w:pPr>
              <w:jc w:val="both"/>
              <w:rPr>
                <w:rFonts w:ascii="標楷體" w:eastAsia="標楷體" w:hAnsi="標楷體"/>
              </w:rPr>
            </w:pPr>
          </w:p>
        </w:tc>
        <w:tc>
          <w:tcPr>
            <w:tcW w:w="2457" w:type="dxa"/>
            <w:vAlign w:val="center"/>
          </w:tcPr>
          <w:p w:rsidR="00B642F0" w:rsidRPr="00B642F0" w:rsidRDefault="00B642F0" w:rsidP="001B2546">
            <w:pPr>
              <w:jc w:val="both"/>
              <w:rPr>
                <w:rFonts w:ascii="標楷體" w:eastAsia="標楷體" w:hAnsi="標楷體"/>
              </w:rPr>
            </w:pPr>
            <w:r w:rsidRPr="00B642F0">
              <w:rPr>
                <w:rFonts w:ascii="標楷體" w:eastAsia="標楷體" w:hAnsi="標楷體" w:hint="eastAsia"/>
              </w:rPr>
              <w:t>機器人設計與圖控程式分組教學</w:t>
            </w:r>
          </w:p>
          <w:p w:rsidR="00B642F0" w:rsidRPr="00B642F0" w:rsidRDefault="00B642F0" w:rsidP="001B2546">
            <w:pPr>
              <w:jc w:val="both"/>
              <w:rPr>
                <w:rFonts w:ascii="標楷體" w:eastAsia="標楷體" w:hAnsi="標楷體"/>
              </w:rPr>
            </w:pPr>
            <w:r w:rsidRPr="00B642F0">
              <w:rPr>
                <w:rFonts w:ascii="標楷體" w:eastAsia="標楷體" w:hAnsi="標楷體" w:hint="eastAsia"/>
              </w:rPr>
              <w:t>：翁頂生教授與其團隊</w:t>
            </w:r>
          </w:p>
          <w:p w:rsidR="00B642F0" w:rsidRPr="00B642F0" w:rsidRDefault="00B642F0" w:rsidP="001B2546">
            <w:pPr>
              <w:jc w:val="both"/>
              <w:rPr>
                <w:rFonts w:ascii="標楷體" w:eastAsia="標楷體" w:hAnsi="標楷體"/>
              </w:rPr>
            </w:pPr>
            <w:r w:rsidRPr="00B642F0">
              <w:rPr>
                <w:rFonts w:ascii="標楷體" w:eastAsia="標楷體" w:hAnsi="標楷體" w:hint="eastAsia"/>
              </w:rPr>
              <w:t>助教:蔡旻修老師</w:t>
            </w:r>
          </w:p>
        </w:tc>
      </w:tr>
      <w:tr w:rsidR="00B642F0" w:rsidRPr="00B642F0" w:rsidTr="001B2546">
        <w:trPr>
          <w:trHeight w:val="673"/>
        </w:trPr>
        <w:tc>
          <w:tcPr>
            <w:tcW w:w="2263" w:type="dxa"/>
            <w:vAlign w:val="center"/>
          </w:tcPr>
          <w:p w:rsidR="00B642F0" w:rsidRPr="00B642F0" w:rsidRDefault="00B642F0" w:rsidP="00B642F0">
            <w:pPr>
              <w:jc w:val="center"/>
              <w:rPr>
                <w:rFonts w:ascii="標楷體" w:eastAsia="標楷體" w:hAnsi="標楷體"/>
              </w:rPr>
            </w:pPr>
            <w:r w:rsidRPr="00B642F0">
              <w:rPr>
                <w:rFonts w:ascii="標楷體" w:eastAsia="標楷體" w:hAnsi="標楷體" w:hint="eastAsia"/>
              </w:rPr>
              <w:t>12:00-13:00</w:t>
            </w:r>
          </w:p>
        </w:tc>
        <w:tc>
          <w:tcPr>
            <w:tcW w:w="2457" w:type="dxa"/>
            <w:vAlign w:val="center"/>
          </w:tcPr>
          <w:p w:rsidR="00B642F0" w:rsidRPr="00B642F0" w:rsidRDefault="00B642F0" w:rsidP="00B642F0">
            <w:pPr>
              <w:jc w:val="center"/>
              <w:rPr>
                <w:rFonts w:ascii="標楷體" w:eastAsia="標楷體" w:hAnsi="標楷體"/>
              </w:rPr>
            </w:pPr>
            <w:r w:rsidRPr="00B642F0">
              <w:rPr>
                <w:rFonts w:ascii="標楷體" w:eastAsia="標楷體" w:hAnsi="標楷體" w:hint="eastAsia"/>
              </w:rPr>
              <w:t>午餐與午休</w:t>
            </w:r>
          </w:p>
        </w:tc>
        <w:tc>
          <w:tcPr>
            <w:tcW w:w="2457" w:type="dxa"/>
            <w:vAlign w:val="center"/>
          </w:tcPr>
          <w:p w:rsidR="00B642F0" w:rsidRPr="00B642F0" w:rsidRDefault="00B642F0" w:rsidP="00B642F0">
            <w:pPr>
              <w:jc w:val="center"/>
              <w:rPr>
                <w:rFonts w:ascii="標楷體" w:eastAsia="標楷體" w:hAnsi="標楷體"/>
              </w:rPr>
            </w:pPr>
            <w:r w:rsidRPr="00B642F0">
              <w:rPr>
                <w:rFonts w:ascii="標楷體" w:eastAsia="標楷體" w:hAnsi="標楷體" w:hint="eastAsia"/>
              </w:rPr>
              <w:t>午餐與午休</w:t>
            </w:r>
          </w:p>
        </w:tc>
        <w:tc>
          <w:tcPr>
            <w:tcW w:w="2457" w:type="dxa"/>
            <w:vAlign w:val="center"/>
          </w:tcPr>
          <w:p w:rsidR="00B642F0" w:rsidRPr="00B642F0" w:rsidRDefault="00B642F0" w:rsidP="00B642F0">
            <w:pPr>
              <w:jc w:val="center"/>
              <w:rPr>
                <w:rFonts w:ascii="標楷體" w:eastAsia="標楷體" w:hAnsi="標楷體"/>
              </w:rPr>
            </w:pPr>
            <w:r w:rsidRPr="00B642F0">
              <w:rPr>
                <w:rFonts w:ascii="標楷體" w:eastAsia="標楷體" w:hAnsi="標楷體" w:hint="eastAsia"/>
              </w:rPr>
              <w:t>午餐與午休</w:t>
            </w:r>
          </w:p>
        </w:tc>
      </w:tr>
      <w:tr w:rsidR="00B642F0" w:rsidRPr="00B642F0" w:rsidTr="001B2546">
        <w:trPr>
          <w:trHeight w:val="1835"/>
        </w:trPr>
        <w:tc>
          <w:tcPr>
            <w:tcW w:w="2263" w:type="dxa"/>
            <w:vAlign w:val="center"/>
          </w:tcPr>
          <w:p w:rsidR="00B642F0" w:rsidRPr="00B642F0" w:rsidRDefault="00B642F0" w:rsidP="00B642F0">
            <w:pPr>
              <w:jc w:val="center"/>
              <w:rPr>
                <w:rFonts w:ascii="標楷體" w:eastAsia="標楷體" w:hAnsi="標楷體"/>
              </w:rPr>
            </w:pPr>
            <w:r w:rsidRPr="00B642F0">
              <w:rPr>
                <w:rFonts w:ascii="標楷體" w:eastAsia="標楷體" w:hAnsi="標楷體" w:hint="eastAsia"/>
              </w:rPr>
              <w:t>13:10-17:00</w:t>
            </w:r>
          </w:p>
        </w:tc>
        <w:tc>
          <w:tcPr>
            <w:tcW w:w="2457" w:type="dxa"/>
            <w:vAlign w:val="center"/>
          </w:tcPr>
          <w:p w:rsidR="00B642F0" w:rsidRPr="00B642F0" w:rsidRDefault="00B642F0" w:rsidP="001B2546">
            <w:pPr>
              <w:jc w:val="both"/>
              <w:rPr>
                <w:rFonts w:ascii="標楷體" w:eastAsia="標楷體" w:hAnsi="標楷體"/>
              </w:rPr>
            </w:pPr>
            <w:r w:rsidRPr="00B642F0">
              <w:rPr>
                <w:rFonts w:ascii="標楷體" w:eastAsia="標楷體" w:hAnsi="標楷體" w:hint="eastAsia"/>
              </w:rPr>
              <w:t>藝數摺學分組教學、成果發表與講評：嚴志弘教授與其團隊</w:t>
            </w:r>
          </w:p>
          <w:p w:rsidR="00B642F0" w:rsidRPr="00B642F0" w:rsidRDefault="00B642F0" w:rsidP="001B2546">
            <w:pPr>
              <w:jc w:val="both"/>
              <w:rPr>
                <w:rFonts w:ascii="標楷體" w:eastAsia="標楷體" w:hAnsi="標楷體"/>
              </w:rPr>
            </w:pPr>
            <w:r w:rsidRPr="00B642F0">
              <w:rPr>
                <w:rFonts w:ascii="標楷體" w:eastAsia="標楷體" w:hAnsi="標楷體" w:hint="eastAsia"/>
              </w:rPr>
              <w:t>助教:林振榮老師</w:t>
            </w:r>
          </w:p>
        </w:tc>
        <w:tc>
          <w:tcPr>
            <w:tcW w:w="2457" w:type="dxa"/>
            <w:vAlign w:val="center"/>
          </w:tcPr>
          <w:p w:rsidR="00B642F0" w:rsidRPr="00B642F0" w:rsidRDefault="00B642F0" w:rsidP="001B2546">
            <w:pPr>
              <w:jc w:val="both"/>
              <w:rPr>
                <w:rFonts w:ascii="標楷體" w:eastAsia="標楷體" w:hAnsi="標楷體"/>
              </w:rPr>
            </w:pPr>
            <w:r w:rsidRPr="00B642F0">
              <w:rPr>
                <w:rFonts w:ascii="標楷體" w:eastAsia="標楷體" w:hAnsi="標楷體" w:hint="eastAsia"/>
              </w:rPr>
              <w:t>魔數撲克牌分組教學、成果發表與講評：林仁彥教授與其團隊</w:t>
            </w:r>
          </w:p>
          <w:p w:rsidR="00B642F0" w:rsidRPr="00B642F0" w:rsidRDefault="00B642F0" w:rsidP="001B2546">
            <w:pPr>
              <w:jc w:val="both"/>
              <w:rPr>
                <w:rFonts w:ascii="標楷體" w:eastAsia="標楷體" w:hAnsi="標楷體"/>
              </w:rPr>
            </w:pPr>
            <w:r w:rsidRPr="00B642F0">
              <w:rPr>
                <w:rFonts w:ascii="標楷體" w:eastAsia="標楷體" w:hAnsi="標楷體" w:hint="eastAsia"/>
              </w:rPr>
              <w:t>助教: 林振榮老師</w:t>
            </w:r>
          </w:p>
        </w:tc>
        <w:tc>
          <w:tcPr>
            <w:tcW w:w="2457" w:type="dxa"/>
            <w:vAlign w:val="center"/>
          </w:tcPr>
          <w:p w:rsidR="00B642F0" w:rsidRPr="00B642F0" w:rsidRDefault="00B642F0" w:rsidP="001B2546">
            <w:pPr>
              <w:jc w:val="both"/>
              <w:rPr>
                <w:rFonts w:ascii="標楷體" w:eastAsia="標楷體" w:hAnsi="標楷體"/>
              </w:rPr>
            </w:pPr>
            <w:r w:rsidRPr="00B642F0">
              <w:rPr>
                <w:rFonts w:ascii="標楷體" w:eastAsia="標楷體" w:hAnsi="標楷體" w:hint="eastAsia"/>
              </w:rPr>
              <w:t>程式設計教學、分組成果發表</w:t>
            </w:r>
          </w:p>
          <w:p w:rsidR="00B642F0" w:rsidRPr="00B642F0" w:rsidRDefault="00B642F0" w:rsidP="001B2546">
            <w:pPr>
              <w:jc w:val="both"/>
              <w:rPr>
                <w:rFonts w:ascii="標楷體" w:eastAsia="標楷體" w:hAnsi="標楷體"/>
              </w:rPr>
            </w:pPr>
            <w:r w:rsidRPr="00B642F0">
              <w:rPr>
                <w:rFonts w:ascii="標楷體" w:eastAsia="標楷體" w:hAnsi="標楷體" w:hint="eastAsia"/>
              </w:rPr>
              <w:t>與講評：翁頂生教授與其團隊</w:t>
            </w:r>
          </w:p>
          <w:p w:rsidR="00B642F0" w:rsidRPr="00B642F0" w:rsidRDefault="00B642F0" w:rsidP="001B2546">
            <w:pPr>
              <w:jc w:val="both"/>
              <w:rPr>
                <w:rFonts w:ascii="標楷體" w:eastAsia="標楷體" w:hAnsi="標楷體"/>
              </w:rPr>
            </w:pPr>
            <w:r w:rsidRPr="00B642F0">
              <w:rPr>
                <w:rFonts w:ascii="標楷體" w:eastAsia="標楷體" w:hAnsi="標楷體" w:hint="eastAsia"/>
              </w:rPr>
              <w:t>助教:吳孟龍老師</w:t>
            </w:r>
          </w:p>
        </w:tc>
      </w:tr>
      <w:tr w:rsidR="00B642F0" w:rsidRPr="00B642F0" w:rsidTr="001B2546">
        <w:trPr>
          <w:trHeight w:val="598"/>
        </w:trPr>
        <w:tc>
          <w:tcPr>
            <w:tcW w:w="2263" w:type="dxa"/>
            <w:vAlign w:val="center"/>
          </w:tcPr>
          <w:p w:rsidR="00B642F0" w:rsidRPr="00B642F0" w:rsidRDefault="00B642F0" w:rsidP="00B642F0">
            <w:pPr>
              <w:jc w:val="center"/>
              <w:rPr>
                <w:rFonts w:ascii="標楷體" w:eastAsia="標楷體" w:hAnsi="標楷體"/>
              </w:rPr>
            </w:pPr>
            <w:r w:rsidRPr="00B642F0">
              <w:rPr>
                <w:rFonts w:ascii="標楷體" w:eastAsia="標楷體" w:hAnsi="標楷體" w:hint="eastAsia"/>
              </w:rPr>
              <w:t>17:00</w:t>
            </w:r>
          </w:p>
        </w:tc>
        <w:tc>
          <w:tcPr>
            <w:tcW w:w="2457" w:type="dxa"/>
            <w:vAlign w:val="center"/>
          </w:tcPr>
          <w:p w:rsidR="00B642F0" w:rsidRPr="00B642F0" w:rsidRDefault="00B642F0" w:rsidP="00B642F0">
            <w:pPr>
              <w:jc w:val="center"/>
              <w:rPr>
                <w:rFonts w:ascii="標楷體" w:eastAsia="標楷體" w:hAnsi="標楷體"/>
              </w:rPr>
            </w:pPr>
            <w:r w:rsidRPr="00B642F0">
              <w:rPr>
                <w:rFonts w:ascii="標楷體" w:eastAsia="標楷體" w:hAnsi="標楷體" w:hint="eastAsia"/>
              </w:rPr>
              <w:t>賦歸</w:t>
            </w:r>
          </w:p>
        </w:tc>
        <w:tc>
          <w:tcPr>
            <w:tcW w:w="2457" w:type="dxa"/>
            <w:vAlign w:val="center"/>
          </w:tcPr>
          <w:p w:rsidR="00B642F0" w:rsidRPr="00B642F0" w:rsidRDefault="00B642F0" w:rsidP="00B642F0">
            <w:pPr>
              <w:jc w:val="center"/>
              <w:rPr>
                <w:rFonts w:ascii="標楷體" w:eastAsia="標楷體" w:hAnsi="標楷體"/>
              </w:rPr>
            </w:pPr>
            <w:r w:rsidRPr="00B642F0">
              <w:rPr>
                <w:rFonts w:ascii="標楷體" w:eastAsia="標楷體" w:hAnsi="標楷體" w:hint="eastAsia"/>
              </w:rPr>
              <w:t>賦歸</w:t>
            </w:r>
          </w:p>
        </w:tc>
        <w:tc>
          <w:tcPr>
            <w:tcW w:w="2457" w:type="dxa"/>
            <w:vAlign w:val="center"/>
          </w:tcPr>
          <w:p w:rsidR="00B642F0" w:rsidRPr="00B642F0" w:rsidRDefault="00B642F0" w:rsidP="00B642F0">
            <w:pPr>
              <w:jc w:val="center"/>
              <w:rPr>
                <w:rFonts w:ascii="標楷體" w:eastAsia="標楷體" w:hAnsi="標楷體"/>
              </w:rPr>
            </w:pPr>
            <w:r w:rsidRPr="00B642F0">
              <w:rPr>
                <w:rFonts w:ascii="標楷體" w:eastAsia="標楷體" w:hAnsi="標楷體" w:hint="eastAsia"/>
              </w:rPr>
              <w:t>賦歸</w:t>
            </w:r>
          </w:p>
        </w:tc>
      </w:tr>
    </w:tbl>
    <w:p w:rsidR="00B642F0" w:rsidRPr="00B642F0" w:rsidRDefault="00B642F0" w:rsidP="00B642F0">
      <w:pPr>
        <w:jc w:val="center"/>
        <w:rPr>
          <w:rFonts w:ascii="Calibri" w:eastAsia="標楷體" w:hAnsi="Calibri"/>
          <w:sz w:val="28"/>
          <w:szCs w:val="28"/>
        </w:rPr>
      </w:pPr>
    </w:p>
    <w:p w:rsidR="00B642F0" w:rsidRPr="001B2546" w:rsidRDefault="001B2546" w:rsidP="00B642F0">
      <w:pPr>
        <w:rPr>
          <w:rFonts w:ascii="Calibri" w:eastAsia="標楷體" w:hAnsi="Calibri"/>
          <w:b/>
          <w:sz w:val="28"/>
          <w:szCs w:val="28"/>
        </w:rPr>
      </w:pPr>
      <w:r>
        <w:rPr>
          <w:rFonts w:ascii="Calibri" w:eastAsia="標楷體" w:hAnsi="Calibri" w:hint="eastAsia"/>
          <w:b/>
          <w:sz w:val="28"/>
          <w:szCs w:val="28"/>
        </w:rPr>
        <w:t xml:space="preserve"> </w:t>
      </w:r>
      <w:r w:rsidR="00B642F0" w:rsidRPr="001B2546">
        <w:rPr>
          <w:rFonts w:ascii="Calibri" w:eastAsia="標楷體" w:hAnsi="Calibri" w:hint="eastAsia"/>
          <w:b/>
          <w:sz w:val="28"/>
          <w:szCs w:val="28"/>
        </w:rPr>
        <w:t>四</w:t>
      </w:r>
      <w:r w:rsidR="00B642F0" w:rsidRPr="001B2546">
        <w:rPr>
          <w:rFonts w:ascii="標楷體" w:eastAsia="標楷體" w:hAnsi="標楷體" w:hint="eastAsia"/>
          <w:b/>
          <w:sz w:val="28"/>
          <w:szCs w:val="28"/>
        </w:rPr>
        <w:t>、課程表:</w:t>
      </w:r>
    </w:p>
    <w:tbl>
      <w:tblPr>
        <w:tblStyle w:val="af8"/>
        <w:tblW w:w="9639" w:type="dxa"/>
        <w:tblInd w:w="-5" w:type="dxa"/>
        <w:tblLook w:val="04A0" w:firstRow="1" w:lastRow="0" w:firstColumn="1" w:lastColumn="0" w:noHBand="0" w:noVBand="1"/>
      </w:tblPr>
      <w:tblGrid>
        <w:gridCol w:w="2254"/>
        <w:gridCol w:w="2461"/>
        <w:gridCol w:w="2462"/>
        <w:gridCol w:w="2462"/>
      </w:tblGrid>
      <w:tr w:rsidR="00B642F0" w:rsidRPr="00B642F0" w:rsidTr="00B642F0">
        <w:trPr>
          <w:trHeight w:val="680"/>
        </w:trPr>
        <w:tc>
          <w:tcPr>
            <w:tcW w:w="2254" w:type="dxa"/>
            <w:vAlign w:val="center"/>
          </w:tcPr>
          <w:p w:rsidR="00B642F0" w:rsidRPr="00B642F0" w:rsidRDefault="00B642F0" w:rsidP="00B642F0">
            <w:pPr>
              <w:jc w:val="center"/>
              <w:rPr>
                <w:rFonts w:ascii="標楷體" w:eastAsia="標楷體" w:hAnsi="標楷體"/>
              </w:rPr>
            </w:pPr>
            <w:r w:rsidRPr="00B642F0">
              <w:rPr>
                <w:rFonts w:ascii="標楷體" w:eastAsia="標楷體" w:hAnsi="標楷體" w:hint="eastAsia"/>
              </w:rPr>
              <w:t>日期</w:t>
            </w:r>
          </w:p>
        </w:tc>
        <w:tc>
          <w:tcPr>
            <w:tcW w:w="2461" w:type="dxa"/>
            <w:vAlign w:val="center"/>
          </w:tcPr>
          <w:p w:rsidR="00B642F0" w:rsidRPr="00B642F0" w:rsidRDefault="00B642F0" w:rsidP="00B642F0">
            <w:pPr>
              <w:jc w:val="center"/>
              <w:rPr>
                <w:rFonts w:ascii="標楷體" w:eastAsia="標楷體" w:hAnsi="標楷體"/>
              </w:rPr>
            </w:pPr>
            <w:r w:rsidRPr="00B642F0">
              <w:rPr>
                <w:rFonts w:ascii="標楷體" w:eastAsia="標楷體" w:hAnsi="標楷體" w:hint="eastAsia"/>
              </w:rPr>
              <w:t>第一天</w:t>
            </w:r>
          </w:p>
        </w:tc>
        <w:tc>
          <w:tcPr>
            <w:tcW w:w="2462" w:type="dxa"/>
            <w:vAlign w:val="center"/>
          </w:tcPr>
          <w:p w:rsidR="00B642F0" w:rsidRPr="00B642F0" w:rsidRDefault="00B642F0" w:rsidP="00B642F0">
            <w:pPr>
              <w:jc w:val="center"/>
              <w:rPr>
                <w:rFonts w:ascii="標楷體" w:eastAsia="標楷體" w:hAnsi="標楷體"/>
              </w:rPr>
            </w:pPr>
            <w:r w:rsidRPr="00B642F0">
              <w:rPr>
                <w:rFonts w:ascii="標楷體" w:eastAsia="標楷體" w:hAnsi="標楷體" w:hint="eastAsia"/>
              </w:rPr>
              <w:t>第二天</w:t>
            </w:r>
          </w:p>
        </w:tc>
        <w:tc>
          <w:tcPr>
            <w:tcW w:w="2462" w:type="dxa"/>
            <w:vAlign w:val="center"/>
          </w:tcPr>
          <w:p w:rsidR="00B642F0" w:rsidRPr="00B642F0" w:rsidRDefault="00B642F0" w:rsidP="00B642F0">
            <w:pPr>
              <w:jc w:val="center"/>
              <w:rPr>
                <w:rFonts w:ascii="標楷體" w:eastAsia="標楷體" w:hAnsi="標楷體"/>
              </w:rPr>
            </w:pPr>
            <w:r w:rsidRPr="00B642F0">
              <w:rPr>
                <w:rFonts w:ascii="標楷體" w:eastAsia="標楷體" w:hAnsi="標楷體" w:hint="eastAsia"/>
              </w:rPr>
              <w:t>第三天</w:t>
            </w:r>
          </w:p>
        </w:tc>
      </w:tr>
      <w:tr w:rsidR="00B642F0" w:rsidRPr="00B642F0" w:rsidTr="00B642F0">
        <w:trPr>
          <w:trHeight w:val="680"/>
        </w:trPr>
        <w:tc>
          <w:tcPr>
            <w:tcW w:w="2254" w:type="dxa"/>
            <w:vAlign w:val="center"/>
          </w:tcPr>
          <w:p w:rsidR="00B642F0" w:rsidRPr="00B642F0" w:rsidRDefault="00B642F0" w:rsidP="00B642F0">
            <w:pPr>
              <w:jc w:val="center"/>
              <w:rPr>
                <w:rFonts w:ascii="標楷體" w:eastAsia="標楷體" w:hAnsi="標楷體"/>
              </w:rPr>
            </w:pPr>
            <w:r w:rsidRPr="00B642F0">
              <w:rPr>
                <w:rFonts w:ascii="標楷體" w:eastAsia="標楷體" w:hAnsi="標楷體" w:hint="eastAsia"/>
              </w:rPr>
              <w:t>第一節</w:t>
            </w:r>
          </w:p>
          <w:p w:rsidR="00B642F0" w:rsidRPr="00B642F0" w:rsidRDefault="00B642F0" w:rsidP="00B642F0">
            <w:pPr>
              <w:jc w:val="center"/>
              <w:rPr>
                <w:rFonts w:ascii="標楷體" w:eastAsia="標楷體" w:hAnsi="標楷體"/>
              </w:rPr>
            </w:pPr>
            <w:r w:rsidRPr="00B642F0">
              <w:rPr>
                <w:rFonts w:ascii="標楷體" w:eastAsia="標楷體" w:hAnsi="標楷體" w:hint="eastAsia"/>
              </w:rPr>
              <w:t>8:00-8:50</w:t>
            </w:r>
          </w:p>
        </w:tc>
        <w:tc>
          <w:tcPr>
            <w:tcW w:w="2461" w:type="dxa"/>
            <w:vAlign w:val="center"/>
          </w:tcPr>
          <w:p w:rsidR="00B642F0" w:rsidRPr="00B642F0" w:rsidRDefault="00B642F0" w:rsidP="00B642F0">
            <w:pPr>
              <w:pStyle w:val="Default"/>
              <w:jc w:val="center"/>
              <w:rPr>
                <w:rFonts w:hAnsi="標楷體" w:cs="新細明體"/>
                <w:color w:val="auto"/>
                <w:szCs w:val="20"/>
              </w:rPr>
            </w:pPr>
            <w:r w:rsidRPr="00B642F0">
              <w:rPr>
                <w:rFonts w:hAnsi="標楷體" w:cs="新細明體" w:hint="eastAsia"/>
                <w:color w:val="auto"/>
                <w:szCs w:val="20"/>
              </w:rPr>
              <w:t>摺出新數界</w:t>
            </w:r>
          </w:p>
        </w:tc>
        <w:tc>
          <w:tcPr>
            <w:tcW w:w="2462" w:type="dxa"/>
            <w:vAlign w:val="center"/>
          </w:tcPr>
          <w:p w:rsidR="00B642F0" w:rsidRPr="00B642F0" w:rsidRDefault="00B642F0" w:rsidP="00B642F0">
            <w:pPr>
              <w:jc w:val="center"/>
              <w:rPr>
                <w:rFonts w:ascii="標楷體" w:eastAsia="標楷體" w:hAnsi="標楷體"/>
              </w:rPr>
            </w:pPr>
            <w:r w:rsidRPr="00B642F0">
              <w:rPr>
                <w:rFonts w:ascii="標楷體" w:eastAsia="標楷體" w:hAnsi="標楷體" w:hint="eastAsia"/>
              </w:rPr>
              <w:t>撲克牌必然之擇</w:t>
            </w:r>
          </w:p>
        </w:tc>
        <w:tc>
          <w:tcPr>
            <w:tcW w:w="2462" w:type="dxa"/>
            <w:vAlign w:val="center"/>
          </w:tcPr>
          <w:p w:rsidR="00B642F0" w:rsidRPr="00B642F0" w:rsidRDefault="00B642F0" w:rsidP="00B642F0">
            <w:pPr>
              <w:jc w:val="center"/>
              <w:rPr>
                <w:rFonts w:ascii="標楷體" w:eastAsia="標楷體" w:hAnsi="標楷體"/>
              </w:rPr>
            </w:pPr>
            <w:r w:rsidRPr="00B642F0">
              <w:rPr>
                <w:rFonts w:ascii="標楷體" w:eastAsia="標楷體" w:hAnsi="標楷體" w:hint="eastAsia"/>
              </w:rPr>
              <w:t>機器人的概念與發展</w:t>
            </w:r>
          </w:p>
        </w:tc>
      </w:tr>
      <w:tr w:rsidR="00B642F0" w:rsidRPr="00B642F0" w:rsidTr="00B642F0">
        <w:trPr>
          <w:trHeight w:val="680"/>
        </w:trPr>
        <w:tc>
          <w:tcPr>
            <w:tcW w:w="2254" w:type="dxa"/>
            <w:vAlign w:val="center"/>
          </w:tcPr>
          <w:p w:rsidR="00B642F0" w:rsidRPr="00B642F0" w:rsidRDefault="00B642F0" w:rsidP="00B642F0">
            <w:pPr>
              <w:jc w:val="center"/>
              <w:rPr>
                <w:rFonts w:ascii="標楷體" w:eastAsia="標楷體" w:hAnsi="標楷體"/>
              </w:rPr>
            </w:pPr>
            <w:r w:rsidRPr="00B642F0">
              <w:rPr>
                <w:rFonts w:ascii="標楷體" w:eastAsia="標楷體" w:hAnsi="標楷體" w:hint="eastAsia"/>
              </w:rPr>
              <w:t>第二節</w:t>
            </w:r>
          </w:p>
          <w:p w:rsidR="00B642F0" w:rsidRPr="00B642F0" w:rsidRDefault="00B642F0" w:rsidP="00B642F0">
            <w:pPr>
              <w:jc w:val="center"/>
              <w:rPr>
                <w:rFonts w:ascii="標楷體" w:eastAsia="標楷體" w:hAnsi="標楷體"/>
              </w:rPr>
            </w:pPr>
            <w:r w:rsidRPr="00B642F0">
              <w:rPr>
                <w:rFonts w:ascii="標楷體" w:eastAsia="標楷體" w:hAnsi="標楷體" w:hint="eastAsia"/>
              </w:rPr>
              <w:t>9:00-9:50</w:t>
            </w:r>
          </w:p>
        </w:tc>
        <w:tc>
          <w:tcPr>
            <w:tcW w:w="2461" w:type="dxa"/>
            <w:vAlign w:val="center"/>
          </w:tcPr>
          <w:p w:rsidR="00B642F0" w:rsidRPr="00B642F0" w:rsidRDefault="00B642F0" w:rsidP="00B642F0">
            <w:pPr>
              <w:pStyle w:val="Default"/>
              <w:jc w:val="center"/>
              <w:rPr>
                <w:rFonts w:hAnsi="標楷體" w:cs="新細明體"/>
                <w:color w:val="auto"/>
                <w:szCs w:val="20"/>
              </w:rPr>
            </w:pPr>
            <w:r w:rsidRPr="00B642F0">
              <w:rPr>
                <w:rFonts w:hAnsi="標楷體" w:cs="新細明體" w:hint="eastAsia"/>
                <w:color w:val="auto"/>
                <w:szCs w:val="20"/>
              </w:rPr>
              <w:t>藝數摺學</w:t>
            </w:r>
          </w:p>
        </w:tc>
        <w:tc>
          <w:tcPr>
            <w:tcW w:w="2462" w:type="dxa"/>
            <w:vAlign w:val="center"/>
          </w:tcPr>
          <w:p w:rsidR="00B642F0" w:rsidRPr="00B642F0" w:rsidRDefault="00B642F0" w:rsidP="00B642F0">
            <w:pPr>
              <w:jc w:val="center"/>
              <w:rPr>
                <w:rFonts w:ascii="標楷體" w:eastAsia="標楷體" w:hAnsi="標楷體"/>
              </w:rPr>
            </w:pPr>
            <w:r w:rsidRPr="00B642F0">
              <w:rPr>
                <w:rFonts w:ascii="標楷體" w:eastAsia="標楷體" w:hAnsi="標楷體" w:hint="eastAsia"/>
              </w:rPr>
              <w:t>撲克牌與猜心數</w:t>
            </w:r>
          </w:p>
        </w:tc>
        <w:tc>
          <w:tcPr>
            <w:tcW w:w="2462" w:type="dxa"/>
            <w:vAlign w:val="center"/>
          </w:tcPr>
          <w:p w:rsidR="00B642F0" w:rsidRPr="00B642F0" w:rsidRDefault="00B642F0" w:rsidP="00B642F0">
            <w:pPr>
              <w:ind w:left="240" w:hangingChars="100" w:hanging="240"/>
              <w:jc w:val="center"/>
              <w:rPr>
                <w:rFonts w:ascii="標楷體" w:eastAsia="標楷體" w:hAnsi="標楷體"/>
              </w:rPr>
            </w:pPr>
            <w:r w:rsidRPr="00B642F0">
              <w:rPr>
                <w:rFonts w:ascii="標楷體" w:eastAsia="標楷體" w:hAnsi="標楷體" w:hint="eastAsia"/>
              </w:rPr>
              <w:t>關於電腦程式語言</w:t>
            </w:r>
          </w:p>
        </w:tc>
      </w:tr>
      <w:tr w:rsidR="00B642F0" w:rsidRPr="00B642F0" w:rsidTr="00B642F0">
        <w:trPr>
          <w:trHeight w:val="680"/>
        </w:trPr>
        <w:tc>
          <w:tcPr>
            <w:tcW w:w="2254" w:type="dxa"/>
            <w:vAlign w:val="center"/>
          </w:tcPr>
          <w:p w:rsidR="00B642F0" w:rsidRPr="00B642F0" w:rsidRDefault="00B642F0" w:rsidP="00B642F0">
            <w:pPr>
              <w:jc w:val="center"/>
              <w:rPr>
                <w:rFonts w:ascii="標楷體" w:eastAsia="標楷體" w:hAnsi="標楷體"/>
              </w:rPr>
            </w:pPr>
            <w:r w:rsidRPr="00B642F0">
              <w:rPr>
                <w:rFonts w:ascii="標楷體" w:eastAsia="標楷體" w:hAnsi="標楷體" w:hint="eastAsia"/>
              </w:rPr>
              <w:t>第三節</w:t>
            </w:r>
          </w:p>
          <w:p w:rsidR="00B642F0" w:rsidRPr="00B642F0" w:rsidRDefault="00B642F0" w:rsidP="00B642F0">
            <w:pPr>
              <w:jc w:val="center"/>
              <w:rPr>
                <w:rFonts w:ascii="標楷體" w:eastAsia="標楷體" w:hAnsi="標楷體"/>
              </w:rPr>
            </w:pPr>
            <w:r w:rsidRPr="00B642F0">
              <w:rPr>
                <w:rFonts w:ascii="標楷體" w:eastAsia="標楷體" w:hAnsi="標楷體" w:hint="eastAsia"/>
              </w:rPr>
              <w:t>10:00-10:50</w:t>
            </w:r>
          </w:p>
        </w:tc>
        <w:tc>
          <w:tcPr>
            <w:tcW w:w="2461" w:type="dxa"/>
            <w:vAlign w:val="center"/>
          </w:tcPr>
          <w:p w:rsidR="00B642F0" w:rsidRPr="00B642F0" w:rsidRDefault="00B642F0" w:rsidP="00B642F0">
            <w:pPr>
              <w:pStyle w:val="Default"/>
              <w:jc w:val="center"/>
              <w:rPr>
                <w:rFonts w:hAnsi="標楷體" w:cs="新細明體"/>
                <w:color w:val="auto"/>
                <w:szCs w:val="20"/>
              </w:rPr>
            </w:pPr>
            <w:r w:rsidRPr="00B642F0">
              <w:rPr>
                <w:rFonts w:hAnsi="標楷體" w:cs="新細明體" w:hint="eastAsia"/>
                <w:color w:val="auto"/>
                <w:szCs w:val="20"/>
              </w:rPr>
              <w:t>藝數萬花筒</w:t>
            </w:r>
          </w:p>
        </w:tc>
        <w:tc>
          <w:tcPr>
            <w:tcW w:w="2462" w:type="dxa"/>
            <w:vAlign w:val="center"/>
          </w:tcPr>
          <w:p w:rsidR="00B642F0" w:rsidRPr="00B642F0" w:rsidRDefault="00B642F0" w:rsidP="00B642F0">
            <w:pPr>
              <w:jc w:val="center"/>
              <w:rPr>
                <w:rFonts w:ascii="標楷體" w:eastAsia="標楷體" w:hAnsi="標楷體"/>
              </w:rPr>
            </w:pPr>
            <w:r w:rsidRPr="00B642F0">
              <w:rPr>
                <w:rFonts w:ascii="標楷體" w:eastAsia="標楷體" w:hAnsi="標楷體" w:hint="eastAsia"/>
              </w:rPr>
              <w:t>撲克牌與等差數列</w:t>
            </w:r>
          </w:p>
        </w:tc>
        <w:tc>
          <w:tcPr>
            <w:tcW w:w="2462" w:type="dxa"/>
            <w:vAlign w:val="center"/>
          </w:tcPr>
          <w:p w:rsidR="00B642F0" w:rsidRPr="00B642F0" w:rsidRDefault="00B642F0" w:rsidP="00B642F0">
            <w:pPr>
              <w:jc w:val="center"/>
              <w:rPr>
                <w:rFonts w:ascii="標楷體" w:eastAsia="標楷體" w:hAnsi="標楷體"/>
              </w:rPr>
            </w:pPr>
            <w:r w:rsidRPr="00B642F0">
              <w:rPr>
                <w:rFonts w:ascii="標楷體" w:eastAsia="標楷體" w:hAnsi="標楷體" w:hint="eastAsia"/>
              </w:rPr>
              <w:t>機器人設計與圖控程式教學</w:t>
            </w:r>
          </w:p>
        </w:tc>
      </w:tr>
      <w:tr w:rsidR="00B642F0" w:rsidRPr="00B642F0" w:rsidTr="00B642F0">
        <w:trPr>
          <w:trHeight w:val="680"/>
        </w:trPr>
        <w:tc>
          <w:tcPr>
            <w:tcW w:w="2254" w:type="dxa"/>
            <w:vAlign w:val="center"/>
          </w:tcPr>
          <w:p w:rsidR="00B642F0" w:rsidRPr="00B642F0" w:rsidRDefault="00B642F0" w:rsidP="00B642F0">
            <w:pPr>
              <w:jc w:val="center"/>
              <w:rPr>
                <w:rFonts w:ascii="標楷體" w:eastAsia="標楷體" w:hAnsi="標楷體"/>
              </w:rPr>
            </w:pPr>
            <w:r w:rsidRPr="00B642F0">
              <w:rPr>
                <w:rFonts w:ascii="標楷體" w:eastAsia="標楷體" w:hAnsi="標楷體" w:hint="eastAsia"/>
              </w:rPr>
              <w:t>第四節</w:t>
            </w:r>
          </w:p>
          <w:p w:rsidR="00B642F0" w:rsidRPr="00B642F0" w:rsidRDefault="00B642F0" w:rsidP="00B642F0">
            <w:pPr>
              <w:jc w:val="center"/>
              <w:rPr>
                <w:rFonts w:ascii="標楷體" w:eastAsia="標楷體" w:hAnsi="標楷體"/>
              </w:rPr>
            </w:pPr>
            <w:r w:rsidRPr="00B642F0">
              <w:rPr>
                <w:rFonts w:ascii="標楷體" w:eastAsia="標楷體" w:hAnsi="標楷體" w:hint="eastAsia"/>
              </w:rPr>
              <w:t>11:00-11:50</w:t>
            </w:r>
          </w:p>
        </w:tc>
        <w:tc>
          <w:tcPr>
            <w:tcW w:w="2461" w:type="dxa"/>
            <w:vAlign w:val="center"/>
          </w:tcPr>
          <w:p w:rsidR="00B642F0" w:rsidRPr="00B642F0" w:rsidRDefault="00B642F0" w:rsidP="00B642F0">
            <w:pPr>
              <w:pStyle w:val="Default"/>
              <w:jc w:val="center"/>
              <w:rPr>
                <w:rFonts w:hAnsi="標楷體" w:cs="新細明體"/>
                <w:color w:val="auto"/>
                <w:szCs w:val="20"/>
              </w:rPr>
            </w:pPr>
            <w:r w:rsidRPr="00B642F0">
              <w:rPr>
                <w:rFonts w:hAnsi="標楷體" w:cs="新細明體" w:hint="eastAsia"/>
                <w:color w:val="auto"/>
                <w:szCs w:val="20"/>
              </w:rPr>
              <w:t>多面自造</w:t>
            </w:r>
            <w:r w:rsidRPr="00B642F0">
              <w:rPr>
                <w:rFonts w:hAnsi="標楷體"/>
                <w:color w:val="auto"/>
                <w:szCs w:val="20"/>
              </w:rPr>
              <w:t>-</w:t>
            </w:r>
            <w:r w:rsidRPr="00B642F0">
              <w:rPr>
                <w:rFonts w:hAnsi="標楷體" w:cs="新細明體" w:hint="eastAsia"/>
                <w:color w:val="auto"/>
                <w:szCs w:val="20"/>
              </w:rPr>
              <w:t>球</w:t>
            </w:r>
          </w:p>
        </w:tc>
        <w:tc>
          <w:tcPr>
            <w:tcW w:w="2462" w:type="dxa"/>
            <w:vAlign w:val="center"/>
          </w:tcPr>
          <w:p w:rsidR="00B642F0" w:rsidRPr="00B642F0" w:rsidRDefault="00B642F0" w:rsidP="00B642F0">
            <w:pPr>
              <w:jc w:val="center"/>
              <w:rPr>
                <w:rFonts w:ascii="標楷體" w:eastAsia="標楷體" w:hAnsi="標楷體"/>
              </w:rPr>
            </w:pPr>
            <w:r w:rsidRPr="00B642F0">
              <w:rPr>
                <w:rFonts w:ascii="標楷體" w:eastAsia="標楷體" w:hAnsi="標楷體" w:hint="eastAsia"/>
              </w:rPr>
              <w:t>撲克牌與質數</w:t>
            </w:r>
          </w:p>
        </w:tc>
        <w:tc>
          <w:tcPr>
            <w:tcW w:w="2462" w:type="dxa"/>
            <w:vAlign w:val="center"/>
          </w:tcPr>
          <w:p w:rsidR="00B642F0" w:rsidRPr="00B642F0" w:rsidRDefault="00B642F0" w:rsidP="00B642F0">
            <w:pPr>
              <w:jc w:val="center"/>
              <w:rPr>
                <w:rFonts w:ascii="標楷體" w:eastAsia="標楷體" w:hAnsi="標楷體"/>
              </w:rPr>
            </w:pPr>
            <w:r w:rsidRPr="00B642F0">
              <w:rPr>
                <w:rFonts w:ascii="標楷體" w:eastAsia="標楷體" w:hAnsi="標楷體" w:hint="eastAsia"/>
              </w:rPr>
              <w:t>程式小子-Mblock</w:t>
            </w:r>
          </w:p>
        </w:tc>
      </w:tr>
      <w:tr w:rsidR="00B642F0" w:rsidRPr="00B642F0" w:rsidTr="00B642F0">
        <w:trPr>
          <w:trHeight w:val="680"/>
        </w:trPr>
        <w:tc>
          <w:tcPr>
            <w:tcW w:w="2254" w:type="dxa"/>
            <w:vAlign w:val="center"/>
          </w:tcPr>
          <w:p w:rsidR="00B642F0" w:rsidRPr="00B642F0" w:rsidRDefault="00B642F0" w:rsidP="00B642F0">
            <w:pPr>
              <w:jc w:val="center"/>
              <w:rPr>
                <w:rFonts w:ascii="標楷體" w:eastAsia="標楷體" w:hAnsi="標楷體"/>
              </w:rPr>
            </w:pPr>
            <w:r w:rsidRPr="00B642F0">
              <w:rPr>
                <w:rFonts w:ascii="標楷體" w:eastAsia="標楷體" w:hAnsi="標楷體" w:hint="eastAsia"/>
              </w:rPr>
              <w:t>午休</w:t>
            </w:r>
          </w:p>
          <w:p w:rsidR="00B642F0" w:rsidRPr="00B642F0" w:rsidRDefault="00B642F0" w:rsidP="00B642F0">
            <w:pPr>
              <w:jc w:val="center"/>
              <w:rPr>
                <w:rFonts w:ascii="標楷體" w:eastAsia="標楷體" w:hAnsi="標楷體"/>
              </w:rPr>
            </w:pPr>
            <w:r w:rsidRPr="00B642F0">
              <w:rPr>
                <w:rFonts w:ascii="標楷體" w:eastAsia="標楷體" w:hAnsi="標楷體" w:hint="eastAsia"/>
              </w:rPr>
              <w:t>11:50-13:00</w:t>
            </w:r>
          </w:p>
        </w:tc>
        <w:tc>
          <w:tcPr>
            <w:tcW w:w="2461" w:type="dxa"/>
            <w:vAlign w:val="center"/>
          </w:tcPr>
          <w:p w:rsidR="00B642F0" w:rsidRPr="00B642F0" w:rsidRDefault="00B642F0" w:rsidP="00B642F0">
            <w:pPr>
              <w:jc w:val="center"/>
              <w:rPr>
                <w:rFonts w:ascii="標楷體" w:eastAsia="標楷體" w:hAnsi="標楷體"/>
              </w:rPr>
            </w:pPr>
          </w:p>
        </w:tc>
        <w:tc>
          <w:tcPr>
            <w:tcW w:w="2462" w:type="dxa"/>
            <w:vAlign w:val="center"/>
          </w:tcPr>
          <w:p w:rsidR="00B642F0" w:rsidRPr="00B642F0" w:rsidRDefault="00B642F0" w:rsidP="00B642F0">
            <w:pPr>
              <w:jc w:val="center"/>
              <w:rPr>
                <w:rFonts w:ascii="標楷體" w:eastAsia="標楷體" w:hAnsi="標楷體"/>
              </w:rPr>
            </w:pPr>
          </w:p>
        </w:tc>
        <w:tc>
          <w:tcPr>
            <w:tcW w:w="2462" w:type="dxa"/>
            <w:vAlign w:val="center"/>
          </w:tcPr>
          <w:p w:rsidR="00B642F0" w:rsidRPr="00B642F0" w:rsidRDefault="00B642F0" w:rsidP="00B642F0">
            <w:pPr>
              <w:jc w:val="center"/>
              <w:rPr>
                <w:rFonts w:ascii="標楷體" w:eastAsia="標楷體" w:hAnsi="標楷體"/>
              </w:rPr>
            </w:pPr>
          </w:p>
        </w:tc>
      </w:tr>
      <w:tr w:rsidR="00B642F0" w:rsidRPr="00B642F0" w:rsidTr="00B642F0">
        <w:trPr>
          <w:trHeight w:val="680"/>
        </w:trPr>
        <w:tc>
          <w:tcPr>
            <w:tcW w:w="2254" w:type="dxa"/>
            <w:vAlign w:val="center"/>
          </w:tcPr>
          <w:p w:rsidR="00B642F0" w:rsidRPr="00B642F0" w:rsidRDefault="00B642F0" w:rsidP="00B642F0">
            <w:pPr>
              <w:jc w:val="center"/>
              <w:rPr>
                <w:rFonts w:ascii="標楷體" w:eastAsia="標楷體" w:hAnsi="標楷體"/>
              </w:rPr>
            </w:pPr>
            <w:r w:rsidRPr="00B642F0">
              <w:rPr>
                <w:rFonts w:ascii="標楷體" w:eastAsia="標楷體" w:hAnsi="標楷體" w:hint="eastAsia"/>
              </w:rPr>
              <w:t>第五節</w:t>
            </w:r>
          </w:p>
          <w:p w:rsidR="00B642F0" w:rsidRPr="00B642F0" w:rsidRDefault="00B642F0" w:rsidP="00B642F0">
            <w:pPr>
              <w:jc w:val="center"/>
              <w:rPr>
                <w:rFonts w:ascii="標楷體" w:eastAsia="標楷體" w:hAnsi="標楷體"/>
              </w:rPr>
            </w:pPr>
            <w:r w:rsidRPr="00B642F0">
              <w:rPr>
                <w:rFonts w:ascii="標楷體" w:eastAsia="標楷體" w:hAnsi="標楷體" w:hint="eastAsia"/>
              </w:rPr>
              <w:t>13:10-14:00</w:t>
            </w:r>
          </w:p>
        </w:tc>
        <w:tc>
          <w:tcPr>
            <w:tcW w:w="2461" w:type="dxa"/>
            <w:vAlign w:val="center"/>
          </w:tcPr>
          <w:p w:rsidR="00B642F0" w:rsidRPr="00B642F0" w:rsidRDefault="00B642F0" w:rsidP="00B642F0">
            <w:pPr>
              <w:pStyle w:val="Default"/>
              <w:jc w:val="center"/>
              <w:rPr>
                <w:rFonts w:hAnsi="標楷體" w:cs="新細明體"/>
                <w:color w:val="auto"/>
                <w:szCs w:val="20"/>
              </w:rPr>
            </w:pPr>
            <w:r w:rsidRPr="00B642F0">
              <w:rPr>
                <w:rFonts w:hAnsi="標楷體" w:cs="新細明體" w:hint="eastAsia"/>
                <w:color w:val="auto"/>
                <w:szCs w:val="20"/>
              </w:rPr>
              <w:t>多面自造</w:t>
            </w:r>
            <w:r w:rsidRPr="00B642F0">
              <w:rPr>
                <w:rFonts w:hAnsi="標楷體"/>
                <w:color w:val="auto"/>
                <w:szCs w:val="20"/>
              </w:rPr>
              <w:t>-</w:t>
            </w:r>
            <w:r w:rsidRPr="00B642F0">
              <w:rPr>
                <w:rFonts w:hAnsi="標楷體" w:cs="新細明體" w:hint="eastAsia"/>
                <w:color w:val="auto"/>
                <w:szCs w:val="20"/>
              </w:rPr>
              <w:t>環</w:t>
            </w:r>
          </w:p>
        </w:tc>
        <w:tc>
          <w:tcPr>
            <w:tcW w:w="2462" w:type="dxa"/>
            <w:vAlign w:val="center"/>
          </w:tcPr>
          <w:p w:rsidR="00B642F0" w:rsidRPr="00B642F0" w:rsidRDefault="00B642F0" w:rsidP="00B642F0">
            <w:pPr>
              <w:jc w:val="center"/>
              <w:rPr>
                <w:rFonts w:ascii="標楷體" w:eastAsia="標楷體" w:hAnsi="標楷體"/>
              </w:rPr>
            </w:pPr>
            <w:r w:rsidRPr="00B642F0">
              <w:rPr>
                <w:rFonts w:ascii="標楷體" w:eastAsia="標楷體" w:hAnsi="標楷體" w:hint="eastAsia"/>
              </w:rPr>
              <w:t>樸克牌與魔數實作1</w:t>
            </w:r>
          </w:p>
        </w:tc>
        <w:tc>
          <w:tcPr>
            <w:tcW w:w="2462" w:type="dxa"/>
            <w:vAlign w:val="center"/>
          </w:tcPr>
          <w:p w:rsidR="00B642F0" w:rsidRPr="00B642F0" w:rsidRDefault="00B642F0" w:rsidP="00B642F0">
            <w:pPr>
              <w:jc w:val="center"/>
              <w:rPr>
                <w:rFonts w:ascii="標楷體" w:eastAsia="標楷體" w:hAnsi="標楷體"/>
              </w:rPr>
            </w:pPr>
            <w:r w:rsidRPr="00B642F0">
              <w:rPr>
                <w:rFonts w:ascii="標楷體" w:eastAsia="標楷體" w:hAnsi="標楷體" w:hint="eastAsia"/>
              </w:rPr>
              <w:t>程式小子-Arduino</w:t>
            </w:r>
          </w:p>
        </w:tc>
      </w:tr>
      <w:tr w:rsidR="00B642F0" w:rsidRPr="00B642F0" w:rsidTr="00B642F0">
        <w:trPr>
          <w:trHeight w:val="680"/>
        </w:trPr>
        <w:tc>
          <w:tcPr>
            <w:tcW w:w="2254" w:type="dxa"/>
            <w:vAlign w:val="center"/>
          </w:tcPr>
          <w:p w:rsidR="00B642F0" w:rsidRPr="00B642F0" w:rsidRDefault="00B642F0" w:rsidP="00B642F0">
            <w:pPr>
              <w:jc w:val="center"/>
              <w:rPr>
                <w:rFonts w:ascii="標楷體" w:eastAsia="標楷體" w:hAnsi="標楷體"/>
              </w:rPr>
            </w:pPr>
            <w:r w:rsidRPr="00B642F0">
              <w:rPr>
                <w:rFonts w:ascii="標楷體" w:eastAsia="標楷體" w:hAnsi="標楷體" w:hint="eastAsia"/>
              </w:rPr>
              <w:t>第六節</w:t>
            </w:r>
          </w:p>
          <w:p w:rsidR="00B642F0" w:rsidRPr="00B642F0" w:rsidRDefault="00B642F0" w:rsidP="00B642F0">
            <w:pPr>
              <w:jc w:val="center"/>
              <w:rPr>
                <w:rFonts w:ascii="標楷體" w:eastAsia="標楷體" w:hAnsi="標楷體"/>
              </w:rPr>
            </w:pPr>
            <w:r w:rsidRPr="00B642F0">
              <w:rPr>
                <w:rFonts w:ascii="標楷體" w:eastAsia="標楷體" w:hAnsi="標楷體" w:hint="eastAsia"/>
              </w:rPr>
              <w:t>14:10-15:00</w:t>
            </w:r>
          </w:p>
        </w:tc>
        <w:tc>
          <w:tcPr>
            <w:tcW w:w="2461" w:type="dxa"/>
            <w:vAlign w:val="center"/>
          </w:tcPr>
          <w:p w:rsidR="00B642F0" w:rsidRPr="00B642F0" w:rsidRDefault="00B642F0" w:rsidP="00B642F0">
            <w:pPr>
              <w:pStyle w:val="Default"/>
              <w:jc w:val="center"/>
              <w:rPr>
                <w:rFonts w:hAnsi="標楷體" w:cs="新細明體"/>
                <w:color w:val="auto"/>
                <w:szCs w:val="20"/>
              </w:rPr>
            </w:pPr>
            <w:r w:rsidRPr="00B642F0">
              <w:rPr>
                <w:rFonts w:hAnsi="標楷體" w:cs="新細明體" w:hint="eastAsia"/>
                <w:color w:val="auto"/>
                <w:szCs w:val="20"/>
              </w:rPr>
              <w:t>George Hart-小星狀12面體</w:t>
            </w:r>
          </w:p>
        </w:tc>
        <w:tc>
          <w:tcPr>
            <w:tcW w:w="2462" w:type="dxa"/>
            <w:vAlign w:val="center"/>
          </w:tcPr>
          <w:p w:rsidR="00B642F0" w:rsidRPr="00B642F0" w:rsidRDefault="00B642F0" w:rsidP="00B642F0">
            <w:pPr>
              <w:jc w:val="center"/>
              <w:rPr>
                <w:rFonts w:ascii="標楷體" w:eastAsia="標楷體" w:hAnsi="標楷體"/>
              </w:rPr>
            </w:pPr>
            <w:r w:rsidRPr="00B642F0">
              <w:rPr>
                <w:rFonts w:ascii="標楷體" w:eastAsia="標楷體" w:hAnsi="標楷體" w:hint="eastAsia"/>
              </w:rPr>
              <w:t>樸克牌與魔數實作2</w:t>
            </w:r>
          </w:p>
        </w:tc>
        <w:tc>
          <w:tcPr>
            <w:tcW w:w="2462" w:type="dxa"/>
            <w:vAlign w:val="center"/>
          </w:tcPr>
          <w:p w:rsidR="00B642F0" w:rsidRPr="00B642F0" w:rsidRDefault="00B642F0" w:rsidP="00B642F0">
            <w:pPr>
              <w:jc w:val="center"/>
              <w:rPr>
                <w:rFonts w:ascii="標楷體" w:eastAsia="標楷體" w:hAnsi="標楷體"/>
              </w:rPr>
            </w:pPr>
            <w:r w:rsidRPr="00B642F0">
              <w:rPr>
                <w:rFonts w:ascii="標楷體" w:eastAsia="標楷體" w:hAnsi="標楷體" w:hint="eastAsia"/>
              </w:rPr>
              <w:t>光感循跡車</w:t>
            </w:r>
          </w:p>
          <w:p w:rsidR="00B642F0" w:rsidRPr="00B642F0" w:rsidRDefault="00B642F0" w:rsidP="00B642F0">
            <w:pPr>
              <w:jc w:val="center"/>
              <w:rPr>
                <w:rFonts w:ascii="標楷體" w:eastAsia="標楷體" w:hAnsi="標楷體"/>
              </w:rPr>
            </w:pPr>
          </w:p>
        </w:tc>
      </w:tr>
      <w:tr w:rsidR="00B642F0" w:rsidRPr="00B642F0" w:rsidTr="00B642F0">
        <w:trPr>
          <w:trHeight w:val="680"/>
        </w:trPr>
        <w:tc>
          <w:tcPr>
            <w:tcW w:w="2254" w:type="dxa"/>
            <w:vAlign w:val="center"/>
          </w:tcPr>
          <w:p w:rsidR="00B642F0" w:rsidRPr="00B642F0" w:rsidRDefault="00B642F0" w:rsidP="00B642F0">
            <w:pPr>
              <w:jc w:val="center"/>
              <w:rPr>
                <w:rFonts w:ascii="標楷體" w:eastAsia="標楷體" w:hAnsi="標楷體"/>
              </w:rPr>
            </w:pPr>
            <w:r w:rsidRPr="00B642F0">
              <w:rPr>
                <w:rFonts w:ascii="標楷體" w:eastAsia="標楷體" w:hAnsi="標楷體" w:hint="eastAsia"/>
              </w:rPr>
              <w:t xml:space="preserve">第七節 </w:t>
            </w:r>
          </w:p>
          <w:p w:rsidR="00B642F0" w:rsidRPr="00B642F0" w:rsidRDefault="00B642F0" w:rsidP="00B642F0">
            <w:pPr>
              <w:jc w:val="center"/>
              <w:rPr>
                <w:rFonts w:ascii="標楷體" w:eastAsia="標楷體" w:hAnsi="標楷體"/>
              </w:rPr>
            </w:pPr>
            <w:r w:rsidRPr="00B642F0">
              <w:rPr>
                <w:rFonts w:ascii="標楷體" w:eastAsia="標楷體" w:hAnsi="標楷體" w:hint="eastAsia"/>
              </w:rPr>
              <w:t>15:10-16:00</w:t>
            </w:r>
          </w:p>
        </w:tc>
        <w:tc>
          <w:tcPr>
            <w:tcW w:w="2461" w:type="dxa"/>
            <w:vAlign w:val="center"/>
          </w:tcPr>
          <w:p w:rsidR="00B642F0" w:rsidRPr="00B642F0" w:rsidRDefault="00B642F0" w:rsidP="00B642F0">
            <w:pPr>
              <w:pStyle w:val="Default"/>
              <w:jc w:val="center"/>
              <w:rPr>
                <w:rFonts w:hAnsi="標楷體" w:cs="新細明體"/>
                <w:color w:val="auto"/>
                <w:szCs w:val="20"/>
              </w:rPr>
            </w:pPr>
            <w:r w:rsidRPr="00B642F0">
              <w:rPr>
                <w:rFonts w:hAnsi="標楷體" w:cs="新細明體" w:hint="eastAsia"/>
                <w:color w:val="auto"/>
                <w:szCs w:val="20"/>
              </w:rPr>
              <w:t>多方塊積木組木</w:t>
            </w:r>
          </w:p>
          <w:p w:rsidR="00B642F0" w:rsidRPr="00B642F0" w:rsidRDefault="00B642F0" w:rsidP="00B642F0">
            <w:pPr>
              <w:pStyle w:val="Default"/>
              <w:jc w:val="center"/>
              <w:rPr>
                <w:rFonts w:hAnsi="標楷體" w:cs="新細明體"/>
                <w:color w:val="auto"/>
                <w:szCs w:val="20"/>
              </w:rPr>
            </w:pPr>
            <w:r w:rsidRPr="00B642F0">
              <w:rPr>
                <w:rFonts w:hAnsi="標楷體" w:cs="新細明體" w:hint="eastAsia"/>
                <w:color w:val="auto"/>
                <w:szCs w:val="20"/>
              </w:rPr>
              <w:t>巧蝸積木體驗學習</w:t>
            </w:r>
          </w:p>
        </w:tc>
        <w:tc>
          <w:tcPr>
            <w:tcW w:w="2462" w:type="dxa"/>
            <w:vAlign w:val="center"/>
          </w:tcPr>
          <w:p w:rsidR="00B642F0" w:rsidRPr="00B642F0" w:rsidRDefault="00B642F0" w:rsidP="00B642F0">
            <w:pPr>
              <w:jc w:val="center"/>
              <w:rPr>
                <w:rFonts w:ascii="標楷體" w:eastAsia="標楷體" w:hAnsi="標楷體"/>
              </w:rPr>
            </w:pPr>
            <w:r w:rsidRPr="00B642F0">
              <w:rPr>
                <w:rFonts w:ascii="標楷體" w:eastAsia="標楷體" w:hAnsi="標楷體" w:hint="eastAsia"/>
              </w:rPr>
              <w:t>樸克牌與魔數實作3</w:t>
            </w:r>
          </w:p>
        </w:tc>
        <w:tc>
          <w:tcPr>
            <w:tcW w:w="2462" w:type="dxa"/>
            <w:vAlign w:val="center"/>
          </w:tcPr>
          <w:p w:rsidR="00B642F0" w:rsidRPr="00B642F0" w:rsidRDefault="00B642F0" w:rsidP="00B642F0">
            <w:pPr>
              <w:jc w:val="center"/>
              <w:rPr>
                <w:rFonts w:ascii="標楷體" w:eastAsia="標楷體" w:hAnsi="標楷體"/>
              </w:rPr>
            </w:pPr>
            <w:r w:rsidRPr="00B642F0">
              <w:rPr>
                <w:rFonts w:ascii="標楷體" w:eastAsia="標楷體" w:hAnsi="標楷體" w:hint="eastAsia"/>
              </w:rPr>
              <w:t>機器人終極任務</w:t>
            </w:r>
          </w:p>
        </w:tc>
      </w:tr>
      <w:tr w:rsidR="00B642F0" w:rsidRPr="00B642F0" w:rsidTr="00B642F0">
        <w:trPr>
          <w:trHeight w:val="680"/>
        </w:trPr>
        <w:tc>
          <w:tcPr>
            <w:tcW w:w="2254" w:type="dxa"/>
            <w:vAlign w:val="center"/>
          </w:tcPr>
          <w:p w:rsidR="00B642F0" w:rsidRPr="00B642F0" w:rsidRDefault="00B642F0" w:rsidP="00B642F0">
            <w:pPr>
              <w:jc w:val="center"/>
              <w:rPr>
                <w:rFonts w:ascii="標楷體" w:eastAsia="標楷體" w:hAnsi="標楷體"/>
              </w:rPr>
            </w:pPr>
            <w:r w:rsidRPr="00B642F0">
              <w:rPr>
                <w:rFonts w:ascii="標楷體" w:eastAsia="標楷體" w:hAnsi="標楷體" w:hint="eastAsia"/>
              </w:rPr>
              <w:t xml:space="preserve">第八節 </w:t>
            </w:r>
          </w:p>
          <w:p w:rsidR="00B642F0" w:rsidRPr="00B642F0" w:rsidRDefault="00B642F0" w:rsidP="00B642F0">
            <w:pPr>
              <w:jc w:val="center"/>
              <w:rPr>
                <w:rFonts w:ascii="標楷體" w:eastAsia="標楷體" w:hAnsi="標楷體"/>
              </w:rPr>
            </w:pPr>
            <w:r w:rsidRPr="00B642F0">
              <w:rPr>
                <w:rFonts w:ascii="標楷體" w:eastAsia="標楷體" w:hAnsi="標楷體" w:hint="eastAsia"/>
              </w:rPr>
              <w:t>16:10-17:00</w:t>
            </w:r>
          </w:p>
        </w:tc>
        <w:tc>
          <w:tcPr>
            <w:tcW w:w="2461" w:type="dxa"/>
            <w:vAlign w:val="center"/>
          </w:tcPr>
          <w:p w:rsidR="00B642F0" w:rsidRPr="00B642F0" w:rsidRDefault="00B642F0" w:rsidP="00B642F0">
            <w:pPr>
              <w:pStyle w:val="Default"/>
              <w:jc w:val="center"/>
              <w:rPr>
                <w:rFonts w:hAnsi="標楷體" w:cs="新細明體"/>
                <w:color w:val="auto"/>
                <w:szCs w:val="20"/>
                <w:u w:val="single"/>
              </w:rPr>
            </w:pPr>
            <w:r w:rsidRPr="00B642F0">
              <w:rPr>
                <w:rFonts w:hAnsi="標楷體" w:cs="新細明體" w:hint="eastAsia"/>
                <w:color w:val="auto"/>
                <w:szCs w:val="20"/>
                <w:u w:val="single"/>
              </w:rPr>
              <w:t>分組創意成果發表</w:t>
            </w:r>
          </w:p>
        </w:tc>
        <w:tc>
          <w:tcPr>
            <w:tcW w:w="2462" w:type="dxa"/>
            <w:vAlign w:val="center"/>
          </w:tcPr>
          <w:p w:rsidR="00B642F0" w:rsidRPr="00B642F0" w:rsidRDefault="00B642F0" w:rsidP="00B642F0">
            <w:pPr>
              <w:jc w:val="center"/>
              <w:rPr>
                <w:rFonts w:ascii="標楷體" w:eastAsia="標楷體" w:hAnsi="標楷體"/>
                <w:u w:val="single"/>
              </w:rPr>
            </w:pPr>
            <w:r w:rsidRPr="00B642F0">
              <w:rPr>
                <w:rFonts w:ascii="標楷體" w:eastAsia="標楷體" w:hAnsi="標楷體" w:hint="eastAsia"/>
                <w:u w:val="single"/>
              </w:rPr>
              <w:t>分組創意成果發表</w:t>
            </w:r>
          </w:p>
        </w:tc>
        <w:tc>
          <w:tcPr>
            <w:tcW w:w="2462" w:type="dxa"/>
            <w:vAlign w:val="center"/>
          </w:tcPr>
          <w:p w:rsidR="00B642F0" w:rsidRPr="00B642F0" w:rsidRDefault="00B642F0" w:rsidP="00B642F0">
            <w:pPr>
              <w:jc w:val="center"/>
              <w:rPr>
                <w:rFonts w:ascii="標楷體" w:eastAsia="標楷體" w:hAnsi="標楷體"/>
                <w:u w:val="single"/>
              </w:rPr>
            </w:pPr>
            <w:r w:rsidRPr="00B642F0">
              <w:rPr>
                <w:rFonts w:ascii="標楷體" w:eastAsia="標楷體" w:hAnsi="標楷體" w:hint="eastAsia"/>
                <w:u w:val="single"/>
              </w:rPr>
              <w:t>分組創意成果發表</w:t>
            </w:r>
          </w:p>
        </w:tc>
      </w:tr>
    </w:tbl>
    <w:p w:rsidR="001B2546" w:rsidRDefault="001B2546" w:rsidP="00B642F0">
      <w:pPr>
        <w:rPr>
          <w:rFonts w:ascii="Calibri" w:eastAsia="標楷體" w:hAnsi="Calibri"/>
          <w:sz w:val="28"/>
          <w:szCs w:val="28"/>
        </w:rPr>
      </w:pPr>
    </w:p>
    <w:p w:rsidR="001B2546" w:rsidRDefault="001B2546" w:rsidP="00B642F0">
      <w:pPr>
        <w:rPr>
          <w:rFonts w:ascii="Calibri" w:eastAsia="標楷體" w:hAnsi="Calibri"/>
          <w:sz w:val="28"/>
          <w:szCs w:val="28"/>
        </w:rPr>
      </w:pPr>
    </w:p>
    <w:p w:rsidR="00041212" w:rsidRPr="00B642F0" w:rsidRDefault="001B2546" w:rsidP="00B642F0">
      <w:pPr>
        <w:rPr>
          <w:rFonts w:ascii="Calibri" w:eastAsia="標楷體" w:hAnsi="Calibri"/>
          <w:sz w:val="28"/>
          <w:szCs w:val="28"/>
        </w:rPr>
      </w:pPr>
      <w:r>
        <w:rPr>
          <w:rFonts w:ascii="Calibri" w:eastAsia="標楷體" w:hAnsi="Calibri" w:hint="eastAsia"/>
          <w:sz w:val="28"/>
          <w:szCs w:val="28"/>
        </w:rPr>
        <w:lastRenderedPageBreak/>
        <w:t>玖</w:t>
      </w:r>
      <w:r w:rsidR="00041212" w:rsidRPr="00B642F0">
        <w:rPr>
          <w:rFonts w:ascii="Calibri" w:eastAsia="標楷體" w:hAnsi="Calibri"/>
          <w:sz w:val="28"/>
          <w:szCs w:val="28"/>
        </w:rPr>
        <w:t>、辦理經費</w:t>
      </w:r>
    </w:p>
    <w:p w:rsidR="002019F6" w:rsidRPr="00B642F0" w:rsidRDefault="002019F6" w:rsidP="00B642F0">
      <w:pPr>
        <w:ind w:leftChars="236" w:left="566"/>
        <w:rPr>
          <w:sz w:val="28"/>
        </w:rPr>
      </w:pPr>
      <w:r w:rsidRPr="00B642F0">
        <w:rPr>
          <w:rFonts w:eastAsia="標楷體"/>
          <w:sz w:val="28"/>
        </w:rPr>
        <w:t>本活動由</w:t>
      </w:r>
      <w:r w:rsidR="007D12CD" w:rsidRPr="00B642F0">
        <w:rPr>
          <w:rFonts w:eastAsia="標楷體" w:hint="eastAsia"/>
          <w:sz w:val="28"/>
        </w:rPr>
        <w:t>教育部</w:t>
      </w:r>
      <w:r w:rsidR="007D12CD" w:rsidRPr="00B642F0">
        <w:rPr>
          <w:rFonts w:eastAsia="標楷體"/>
          <w:sz w:val="28"/>
        </w:rPr>
        <w:t>專款經費補助</w:t>
      </w:r>
      <w:r w:rsidRPr="00B642F0">
        <w:rPr>
          <w:rFonts w:eastAsia="標楷體"/>
          <w:sz w:val="28"/>
        </w:rPr>
        <w:t>，</w:t>
      </w:r>
      <w:r w:rsidR="007D12CD" w:rsidRPr="00B642F0">
        <w:rPr>
          <w:rFonts w:eastAsia="標楷體"/>
          <w:sz w:val="28"/>
        </w:rPr>
        <w:t>參加學員</w:t>
      </w:r>
      <w:r w:rsidR="00932763" w:rsidRPr="00B642F0">
        <w:rPr>
          <w:rFonts w:eastAsia="標楷體" w:hint="eastAsia"/>
          <w:sz w:val="28"/>
        </w:rPr>
        <w:t>需繳</w:t>
      </w:r>
      <w:r w:rsidR="00932763" w:rsidRPr="00B642F0">
        <w:rPr>
          <w:rFonts w:eastAsia="標楷體"/>
          <w:sz w:val="28"/>
        </w:rPr>
        <w:t>午餐</w:t>
      </w:r>
      <w:r w:rsidR="00932763" w:rsidRPr="00B642F0">
        <w:rPr>
          <w:rFonts w:eastAsia="標楷體" w:hint="eastAsia"/>
          <w:sz w:val="28"/>
        </w:rPr>
        <w:t>費用，一天</w:t>
      </w:r>
      <w:r w:rsidR="00932763" w:rsidRPr="00B642F0">
        <w:rPr>
          <w:rFonts w:eastAsia="標楷體" w:hint="eastAsia"/>
          <w:sz w:val="28"/>
        </w:rPr>
        <w:t>60</w:t>
      </w:r>
      <w:r w:rsidR="00932763" w:rsidRPr="00B642F0">
        <w:rPr>
          <w:rFonts w:eastAsia="標楷體" w:hint="eastAsia"/>
          <w:sz w:val="28"/>
        </w:rPr>
        <w:t>元，三天</w:t>
      </w:r>
      <w:r w:rsidR="00B642F0">
        <w:rPr>
          <w:rFonts w:eastAsia="標楷體" w:hint="eastAsia"/>
          <w:sz w:val="28"/>
        </w:rPr>
        <w:t>總計</w:t>
      </w:r>
      <w:r w:rsidR="00932763" w:rsidRPr="00B642F0">
        <w:rPr>
          <w:rFonts w:eastAsia="標楷體" w:hint="eastAsia"/>
          <w:sz w:val="28"/>
        </w:rPr>
        <w:t>180</w:t>
      </w:r>
      <w:r w:rsidR="00932763" w:rsidRPr="00B642F0">
        <w:rPr>
          <w:rFonts w:eastAsia="標楷體" w:hint="eastAsia"/>
          <w:sz w:val="28"/>
        </w:rPr>
        <w:t>元</w:t>
      </w:r>
      <w:r w:rsidR="00B642F0">
        <w:rPr>
          <w:rFonts w:eastAsia="標楷體" w:hint="eastAsia"/>
          <w:sz w:val="28"/>
        </w:rPr>
        <w:t>，</w:t>
      </w:r>
      <w:r w:rsidR="00FC76BD" w:rsidRPr="00B642F0">
        <w:rPr>
          <w:rFonts w:eastAsia="標楷體" w:hint="eastAsia"/>
          <w:sz w:val="28"/>
        </w:rPr>
        <w:t>於</w:t>
      </w:r>
      <w:r w:rsidR="00FC76BD" w:rsidRPr="00B642F0">
        <w:rPr>
          <w:rFonts w:eastAsia="標楷體" w:hint="eastAsia"/>
          <w:sz w:val="28"/>
        </w:rPr>
        <w:t>1</w:t>
      </w:r>
      <w:r w:rsidR="00B642F0" w:rsidRPr="00B642F0">
        <w:rPr>
          <w:rFonts w:eastAsia="標楷體" w:hint="eastAsia"/>
          <w:sz w:val="28"/>
        </w:rPr>
        <w:t>10</w:t>
      </w:r>
      <w:r w:rsidR="00FC76BD" w:rsidRPr="00B642F0">
        <w:rPr>
          <w:rFonts w:eastAsia="標楷體" w:hint="eastAsia"/>
          <w:sz w:val="28"/>
        </w:rPr>
        <w:t>年</w:t>
      </w:r>
      <w:r w:rsidR="00FC76BD" w:rsidRPr="00B642F0">
        <w:rPr>
          <w:rFonts w:eastAsia="標楷體" w:hint="eastAsia"/>
          <w:sz w:val="28"/>
        </w:rPr>
        <w:t>1</w:t>
      </w:r>
      <w:r w:rsidR="00B642F0" w:rsidRPr="00B642F0">
        <w:rPr>
          <w:rFonts w:eastAsia="標楷體" w:hint="eastAsia"/>
          <w:sz w:val="28"/>
        </w:rPr>
        <w:t>1</w:t>
      </w:r>
      <w:r w:rsidR="00FC76BD" w:rsidRPr="00B642F0">
        <w:rPr>
          <w:rFonts w:eastAsia="標楷體" w:hint="eastAsia"/>
          <w:sz w:val="28"/>
        </w:rPr>
        <w:t>月</w:t>
      </w:r>
      <w:r w:rsidR="00B642F0" w:rsidRPr="00B642F0">
        <w:rPr>
          <w:rFonts w:eastAsia="標楷體" w:hint="eastAsia"/>
          <w:sz w:val="28"/>
        </w:rPr>
        <w:t>13</w:t>
      </w:r>
      <w:r w:rsidR="00FC76BD" w:rsidRPr="00B642F0">
        <w:rPr>
          <w:rFonts w:eastAsia="標楷體" w:hint="eastAsia"/>
          <w:sz w:val="28"/>
        </w:rPr>
        <w:t>日</w:t>
      </w:r>
      <w:r w:rsidR="00FC76BD" w:rsidRPr="00B642F0">
        <w:rPr>
          <w:rFonts w:eastAsia="標楷體" w:hint="eastAsia"/>
          <w:sz w:val="28"/>
        </w:rPr>
        <w:t>(</w:t>
      </w:r>
      <w:r w:rsidR="00FC76BD" w:rsidRPr="00B642F0">
        <w:rPr>
          <w:rFonts w:eastAsia="標楷體" w:hint="eastAsia"/>
          <w:sz w:val="28"/>
        </w:rPr>
        <w:t>六</w:t>
      </w:r>
      <w:r w:rsidR="00FC76BD" w:rsidRPr="00B642F0">
        <w:rPr>
          <w:rFonts w:eastAsia="標楷體" w:hint="eastAsia"/>
          <w:sz w:val="28"/>
        </w:rPr>
        <w:t>)</w:t>
      </w:r>
      <w:r w:rsidR="00FC76BD" w:rsidRPr="00B642F0">
        <w:rPr>
          <w:rFonts w:eastAsia="標楷體" w:hint="eastAsia"/>
          <w:sz w:val="28"/>
        </w:rPr>
        <w:t>活</w:t>
      </w:r>
      <w:r w:rsidR="00932763" w:rsidRPr="00B642F0">
        <w:rPr>
          <w:rFonts w:eastAsia="標楷體" w:hint="eastAsia"/>
          <w:sz w:val="28"/>
        </w:rPr>
        <w:t>動當天</w:t>
      </w:r>
      <w:r w:rsidR="00FC76BD" w:rsidRPr="00B642F0">
        <w:rPr>
          <w:rFonts w:eastAsia="標楷體" w:hint="eastAsia"/>
          <w:sz w:val="28"/>
        </w:rPr>
        <w:t>統一</w:t>
      </w:r>
      <w:r w:rsidR="00932763" w:rsidRPr="00B642F0">
        <w:rPr>
          <w:rFonts w:eastAsia="標楷體" w:hint="eastAsia"/>
          <w:sz w:val="28"/>
        </w:rPr>
        <w:t>繳交</w:t>
      </w:r>
      <w:r w:rsidRPr="00B642F0">
        <w:rPr>
          <w:rFonts w:eastAsia="標楷體"/>
          <w:sz w:val="28"/>
        </w:rPr>
        <w:t>。</w:t>
      </w:r>
    </w:p>
    <w:p w:rsidR="00041212" w:rsidRPr="00B642F0" w:rsidRDefault="001B2546" w:rsidP="00B642F0">
      <w:pPr>
        <w:rPr>
          <w:rFonts w:ascii="Calibri" w:eastAsia="標楷體" w:hAnsi="Calibri"/>
          <w:sz w:val="28"/>
          <w:szCs w:val="28"/>
        </w:rPr>
      </w:pPr>
      <w:r>
        <w:rPr>
          <w:rFonts w:ascii="Calibri" w:eastAsia="標楷體" w:hAnsi="Calibri" w:hint="eastAsia"/>
          <w:sz w:val="28"/>
          <w:szCs w:val="28"/>
        </w:rPr>
        <w:t>拾</w:t>
      </w:r>
      <w:r w:rsidR="00041212" w:rsidRPr="00B642F0">
        <w:rPr>
          <w:rFonts w:ascii="Calibri" w:eastAsia="標楷體" w:hAnsi="Calibri"/>
          <w:sz w:val="28"/>
          <w:szCs w:val="28"/>
        </w:rPr>
        <w:t>、預期效益</w:t>
      </w:r>
      <w:r w:rsidR="00D73B14" w:rsidRPr="00B642F0">
        <w:rPr>
          <w:rFonts w:ascii="標楷體" w:eastAsia="標楷體" w:hAnsi="標楷體" w:hint="eastAsia"/>
          <w:sz w:val="28"/>
          <w:szCs w:val="28"/>
        </w:rPr>
        <w:t>：</w:t>
      </w:r>
    </w:p>
    <w:p w:rsidR="00B642F0" w:rsidRPr="00B642F0" w:rsidRDefault="00D73B14" w:rsidP="00B642F0">
      <w:pPr>
        <w:ind w:leftChars="295" w:left="1416" w:hangingChars="253" w:hanging="708"/>
        <w:rPr>
          <w:rFonts w:ascii="標楷體" w:eastAsia="標楷體" w:hAnsi="標楷體"/>
          <w:szCs w:val="28"/>
        </w:rPr>
      </w:pPr>
      <w:r w:rsidRPr="00B642F0">
        <w:rPr>
          <w:rFonts w:ascii="標楷體" w:eastAsia="標楷體" w:hAnsi="標楷體" w:hint="eastAsia"/>
          <w:sz w:val="28"/>
          <w:szCs w:val="28"/>
        </w:rPr>
        <w:t xml:space="preserve"> </w:t>
      </w:r>
      <w:r w:rsidR="00B642F0" w:rsidRPr="00B642F0">
        <w:rPr>
          <w:rFonts w:ascii="標楷體" w:eastAsia="標楷體" w:hAnsi="標楷體" w:hint="eastAsia"/>
          <w:sz w:val="28"/>
          <w:szCs w:val="28"/>
        </w:rPr>
        <w:t>一、</w:t>
      </w:r>
      <w:r w:rsidR="00B642F0" w:rsidRPr="00B642F0">
        <w:rPr>
          <w:rFonts w:ascii="標楷體" w:eastAsia="標楷體" w:hAnsi="標楷體" w:hint="eastAsia"/>
          <w:szCs w:val="28"/>
        </w:rPr>
        <w:t>到學區國小辦理:科學博覽會成果展解說摺紙(含多積木及魔方)、魔數與樸克牌、設計與操作機器人增強數理方面的學習動機(學區國小有宣信、蘭潭、興安、民族等四間，預計到三間學區國小辦理)。</w:t>
      </w:r>
    </w:p>
    <w:p w:rsidR="00B642F0" w:rsidRPr="00B642F0" w:rsidRDefault="00B642F0" w:rsidP="00B642F0">
      <w:pPr>
        <w:ind w:leftChars="295" w:left="1315" w:hangingChars="253" w:hanging="607"/>
        <w:rPr>
          <w:rFonts w:ascii="標楷體" w:eastAsia="標楷體" w:hAnsi="標楷體"/>
          <w:szCs w:val="28"/>
        </w:rPr>
      </w:pPr>
      <w:r w:rsidRPr="00B642F0">
        <w:rPr>
          <w:rFonts w:ascii="標楷體" w:eastAsia="標楷體" w:hAnsi="標楷體" w:hint="eastAsia"/>
          <w:szCs w:val="28"/>
        </w:rPr>
        <w:t xml:space="preserve">  二、與鄰近國中策略聯盟辦理:到嘉義市科學1</w:t>
      </w:r>
      <w:r w:rsidRPr="00B642F0">
        <w:rPr>
          <w:rFonts w:ascii="標楷體" w:eastAsia="標楷體" w:hAnsi="標楷體"/>
          <w:szCs w:val="28"/>
        </w:rPr>
        <w:t>68</w:t>
      </w:r>
      <w:r w:rsidRPr="00B642F0">
        <w:rPr>
          <w:rFonts w:ascii="標楷體" w:eastAsia="標楷體" w:hAnsi="標楷體" w:hint="eastAsia"/>
          <w:szCs w:val="28"/>
        </w:rPr>
        <w:t>設攤解說設計原理及操作機器人(鄰近大業</w:t>
      </w:r>
      <w:r w:rsidRPr="00B642F0">
        <w:rPr>
          <w:rFonts w:ascii="新細明體" w:hAnsi="新細明體" w:hint="eastAsia"/>
          <w:szCs w:val="28"/>
        </w:rPr>
        <w:t>、</w:t>
      </w:r>
      <w:r w:rsidRPr="00B642F0">
        <w:rPr>
          <w:rFonts w:ascii="標楷體" w:eastAsia="標楷體" w:hAnsi="標楷體" w:hint="eastAsia"/>
          <w:szCs w:val="28"/>
        </w:rPr>
        <w:t>民生國中</w:t>
      </w:r>
      <w:r w:rsidRPr="00B642F0">
        <w:rPr>
          <w:rFonts w:ascii="新細明體" w:hAnsi="新細明體" w:hint="eastAsia"/>
          <w:szCs w:val="28"/>
        </w:rPr>
        <w:t>、</w:t>
      </w:r>
      <w:r w:rsidRPr="00B642F0">
        <w:rPr>
          <w:rFonts w:ascii="標楷體" w:eastAsia="標楷體" w:hAnsi="標楷體" w:hint="eastAsia"/>
          <w:szCs w:val="28"/>
        </w:rPr>
        <w:t>蘭潭國中，至少與一間國中策略聯盟)。</w:t>
      </w:r>
    </w:p>
    <w:p w:rsidR="00B642F0" w:rsidRPr="00B642F0" w:rsidRDefault="00B642F0" w:rsidP="00B642F0">
      <w:pPr>
        <w:ind w:leftChars="295" w:left="1315" w:hangingChars="253" w:hanging="607"/>
        <w:rPr>
          <w:rFonts w:ascii="標楷體" w:eastAsia="標楷體" w:hAnsi="標楷體"/>
          <w:szCs w:val="28"/>
        </w:rPr>
      </w:pPr>
      <w:r w:rsidRPr="00B642F0">
        <w:rPr>
          <w:rFonts w:ascii="標楷體" w:eastAsia="標楷體" w:hAnsi="標楷體" w:hint="eastAsia"/>
          <w:szCs w:val="28"/>
        </w:rPr>
        <w:t xml:space="preserve">  三、指導學生參加機器人比賽，增強學生操作與程式設計的能力(參加市賽獲優等以上成績)。</w:t>
      </w:r>
    </w:p>
    <w:p w:rsidR="00B642F0" w:rsidRPr="00B642F0" w:rsidRDefault="00B642F0" w:rsidP="00B642F0">
      <w:pPr>
        <w:ind w:leftChars="295" w:left="1315" w:hangingChars="253" w:hanging="607"/>
        <w:rPr>
          <w:rFonts w:ascii="標楷體" w:eastAsia="標楷體" w:hAnsi="標楷體"/>
          <w:szCs w:val="28"/>
        </w:rPr>
      </w:pPr>
      <w:r w:rsidRPr="00B642F0">
        <w:rPr>
          <w:rFonts w:ascii="標楷體" w:eastAsia="標楷體" w:hAnsi="標楷體" w:hint="eastAsia"/>
          <w:szCs w:val="28"/>
        </w:rPr>
        <w:t xml:space="preserve">  </w:t>
      </w:r>
      <w:r w:rsidRPr="00B642F0">
        <w:rPr>
          <w:rFonts w:ascii="標楷體" w:eastAsia="標楷體" w:hAnsi="標楷體" w:hint="eastAsia"/>
          <w:szCs w:val="28"/>
        </w:rPr>
        <w:t>四</w:t>
      </w:r>
      <w:r w:rsidRPr="00B642F0">
        <w:rPr>
          <w:rFonts w:ascii="新細明體" w:hAnsi="新細明體" w:hint="eastAsia"/>
          <w:szCs w:val="28"/>
        </w:rPr>
        <w:t>、</w:t>
      </w:r>
      <w:r w:rsidRPr="00B642F0">
        <w:rPr>
          <w:rFonts w:ascii="標楷體" w:eastAsia="標楷體" w:hAnsi="標楷體" w:hint="eastAsia"/>
          <w:szCs w:val="28"/>
        </w:rPr>
        <w:t>營隊活動後辦理學生問卷調查滿意度達八成以上(15題，每題以-1~5分計分，達60以上)。</w:t>
      </w:r>
    </w:p>
    <w:p w:rsidR="00FB291D" w:rsidRPr="00B642F0" w:rsidRDefault="001B2546" w:rsidP="00B642F0">
      <w:pPr>
        <w:rPr>
          <w:rFonts w:ascii="Calibri" w:eastAsia="標楷體" w:hAnsi="Calibri"/>
          <w:sz w:val="28"/>
          <w:szCs w:val="28"/>
        </w:rPr>
      </w:pPr>
      <w:r>
        <w:rPr>
          <w:rFonts w:ascii="Calibri" w:eastAsia="標楷體" w:hAnsi="Calibri" w:hint="eastAsia"/>
          <w:sz w:val="28"/>
          <w:szCs w:val="28"/>
        </w:rPr>
        <w:t>拾壹</w:t>
      </w:r>
      <w:bookmarkStart w:id="0" w:name="_GoBack"/>
      <w:bookmarkEnd w:id="0"/>
      <w:r w:rsidR="00FB291D" w:rsidRPr="00B642F0">
        <w:rPr>
          <w:rFonts w:ascii="Calibri" w:eastAsia="標楷體" w:hAnsi="Calibri"/>
          <w:sz w:val="28"/>
          <w:szCs w:val="28"/>
        </w:rPr>
        <w:t>、其他</w:t>
      </w:r>
    </w:p>
    <w:p w:rsidR="00041212" w:rsidRPr="00B642F0" w:rsidRDefault="00FB291D" w:rsidP="00B642F0">
      <w:pPr>
        <w:ind w:leftChars="177" w:left="425" w:firstLineChars="202" w:firstLine="566"/>
        <w:rPr>
          <w:rFonts w:ascii="Calibri" w:eastAsia="標楷體" w:hAnsi="Calibri"/>
          <w:sz w:val="28"/>
          <w:szCs w:val="28"/>
        </w:rPr>
      </w:pPr>
      <w:r w:rsidRPr="00B642F0">
        <w:rPr>
          <w:rFonts w:eastAsia="標楷體" w:cs="標楷體" w:hint="eastAsia"/>
          <w:kern w:val="0"/>
          <w:sz w:val="28"/>
          <w:szCs w:val="28"/>
        </w:rPr>
        <w:t>全程參與者發給活動證書，活動期間個人或小組作品作業表現優良者，頒發獎狀及獎品。</w:t>
      </w:r>
    </w:p>
    <w:sectPr w:rsidR="00041212" w:rsidRPr="00B642F0" w:rsidSect="006D6DA2">
      <w:footerReference w:type="even" r:id="rId9"/>
      <w:footerReference w:type="default" r:id="rId10"/>
      <w:pgSz w:w="11906" w:h="16838" w:code="9"/>
      <w:pgMar w:top="1134" w:right="1134" w:bottom="1134" w:left="1134"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BC1" w:rsidRDefault="001A4BC1">
      <w:r>
        <w:separator/>
      </w:r>
    </w:p>
  </w:endnote>
  <w:endnote w:type="continuationSeparator" w:id="0">
    <w:p w:rsidR="001A4BC1" w:rsidRDefault="001A4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113" w:rsidRDefault="00F26113">
    <w:pPr>
      <w:pStyle w:val="aa"/>
      <w:framePr w:wrap="around" w:vAnchor="text" w:hAnchor="margin" w:xAlign="center" w:y="1"/>
      <w:rPr>
        <w:rStyle w:val="af6"/>
      </w:rPr>
    </w:pPr>
    <w:r>
      <w:rPr>
        <w:rStyle w:val="af6"/>
        <w:rFonts w:hint="eastAsia"/>
      </w:rPr>
      <w:fldChar w:fldCharType="begin"/>
    </w:r>
    <w:r>
      <w:rPr>
        <w:rStyle w:val="af6"/>
        <w:rFonts w:hint="eastAsia"/>
      </w:rPr>
      <w:instrText xml:space="preserve">PAGE  </w:instrText>
    </w:r>
    <w:r>
      <w:rPr>
        <w:rStyle w:val="af6"/>
        <w:rFonts w:hint="eastAsia"/>
      </w:rPr>
      <w:fldChar w:fldCharType="end"/>
    </w:r>
  </w:p>
  <w:p w:rsidR="00F26113" w:rsidRDefault="00F26113">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113" w:rsidRDefault="00F26113">
    <w:pPr>
      <w:pStyle w:val="aa"/>
      <w:framePr w:wrap="around" w:vAnchor="text" w:hAnchor="margin" w:xAlign="center" w:y="1"/>
      <w:rPr>
        <w:rStyle w:val="af6"/>
      </w:rPr>
    </w:pPr>
    <w:r>
      <w:rPr>
        <w:rStyle w:val="af6"/>
        <w:rFonts w:hint="eastAsia"/>
      </w:rPr>
      <w:fldChar w:fldCharType="begin"/>
    </w:r>
    <w:r>
      <w:rPr>
        <w:rStyle w:val="af6"/>
        <w:rFonts w:hint="eastAsia"/>
      </w:rPr>
      <w:instrText xml:space="preserve">PAGE  </w:instrText>
    </w:r>
    <w:r>
      <w:rPr>
        <w:rStyle w:val="af6"/>
        <w:rFonts w:hint="eastAsia"/>
      </w:rPr>
      <w:fldChar w:fldCharType="separate"/>
    </w:r>
    <w:r w:rsidR="001B2546">
      <w:rPr>
        <w:rStyle w:val="af6"/>
        <w:noProof/>
      </w:rPr>
      <w:t>4</w:t>
    </w:r>
    <w:r>
      <w:rPr>
        <w:rStyle w:val="af6"/>
        <w:rFonts w:hint="eastAsia"/>
      </w:rPr>
      <w:fldChar w:fldCharType="end"/>
    </w:r>
  </w:p>
  <w:p w:rsidR="00F26113" w:rsidRDefault="00F2611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BC1" w:rsidRDefault="001A4BC1">
      <w:r>
        <w:separator/>
      </w:r>
    </w:p>
  </w:footnote>
  <w:footnote w:type="continuationSeparator" w:id="0">
    <w:p w:rsidR="001A4BC1" w:rsidRDefault="001A4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A4D6D"/>
    <w:multiLevelType w:val="hybridMultilevel"/>
    <w:tmpl w:val="9A9A6BEE"/>
    <w:lvl w:ilvl="0" w:tplc="74D21CC8">
      <w:start w:val="18"/>
      <w:numFmt w:val="decimalFullWidth"/>
      <w:lvlText w:val="第%1"/>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CF54EE9"/>
    <w:multiLevelType w:val="hybridMultilevel"/>
    <w:tmpl w:val="C8340F64"/>
    <w:lvl w:ilvl="0" w:tplc="0FA6D826">
      <w:start w:val="18"/>
      <w:numFmt w:val="decimalFullWidth"/>
      <w:lvlText w:val="第%1"/>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DE259FB"/>
    <w:multiLevelType w:val="hybridMultilevel"/>
    <w:tmpl w:val="76480A28"/>
    <w:lvl w:ilvl="0" w:tplc="07DCD31C">
      <w:start w:val="18"/>
      <w:numFmt w:val="decimalFullWidth"/>
      <w:lvlText w:val="第%1"/>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E9E704C"/>
    <w:multiLevelType w:val="hybridMultilevel"/>
    <w:tmpl w:val="13088082"/>
    <w:lvl w:ilvl="0" w:tplc="826AA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EB3E75"/>
    <w:multiLevelType w:val="hybridMultilevel"/>
    <w:tmpl w:val="88688F02"/>
    <w:lvl w:ilvl="0" w:tplc="B024DB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A556418"/>
    <w:multiLevelType w:val="hybridMultilevel"/>
    <w:tmpl w:val="6D0E4D8C"/>
    <w:lvl w:ilvl="0" w:tplc="908EFD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F77763"/>
    <w:multiLevelType w:val="hybridMultilevel"/>
    <w:tmpl w:val="6772186A"/>
    <w:lvl w:ilvl="0" w:tplc="93FA57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F8672B"/>
    <w:multiLevelType w:val="hybridMultilevel"/>
    <w:tmpl w:val="3CC0FDE8"/>
    <w:lvl w:ilvl="0" w:tplc="AE0458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5122D4"/>
    <w:multiLevelType w:val="hybridMultilevel"/>
    <w:tmpl w:val="3F92268E"/>
    <w:lvl w:ilvl="0" w:tplc="CB0AC9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ECD2133"/>
    <w:multiLevelType w:val="hybridMultilevel"/>
    <w:tmpl w:val="7730DD62"/>
    <w:lvl w:ilvl="0" w:tplc="18BC6A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312BFC"/>
    <w:multiLevelType w:val="hybridMultilevel"/>
    <w:tmpl w:val="EE026E74"/>
    <w:lvl w:ilvl="0" w:tplc="272877F2">
      <w:start w:val="18"/>
      <w:numFmt w:val="decimal"/>
      <w:lvlText w:val="第%1條"/>
      <w:lvlJc w:val="left"/>
      <w:pPr>
        <w:tabs>
          <w:tab w:val="num" w:pos="840"/>
        </w:tabs>
        <w:ind w:left="840" w:hanging="8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FB27F17"/>
    <w:multiLevelType w:val="multilevel"/>
    <w:tmpl w:val="C8781AAA"/>
    <w:lvl w:ilvl="0">
      <w:start w:val="1"/>
      <w:numFmt w:val="taiwaneseCountingThousand"/>
      <w:pStyle w:val="a"/>
      <w:suff w:val="nothing"/>
      <w:lvlText w:val="%1、"/>
      <w:lvlJc w:val="left"/>
      <w:pPr>
        <w:ind w:left="890" w:hanging="606"/>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1531" w:hanging="907"/>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1537" w:hanging="601"/>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2172" w:hanging="896"/>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2172" w:hanging="590"/>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ideographTraditional"/>
      <w:suff w:val="nothing"/>
      <w:lvlText w:val="（%6）"/>
      <w:lvlJc w:val="left"/>
      <w:pPr>
        <w:ind w:left="2778" w:hanging="907"/>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ideographZodiac"/>
      <w:lvlText w:val="%7、"/>
      <w:lvlJc w:val="left"/>
      <w:pPr>
        <w:tabs>
          <w:tab w:val="num" w:pos="3827"/>
        </w:tabs>
        <w:ind w:left="3827" w:hanging="1276"/>
      </w:pPr>
      <w:rPr>
        <w:rFonts w:ascii="標楷體" w:eastAsia="標楷體" w:hAnsi="Times New Roman" w:hint="eastAsia"/>
        <w:b w:val="0"/>
        <w:i w:val="0"/>
        <w:caps w:val="0"/>
        <w:strike w:val="0"/>
        <w:dstrike w:val="0"/>
        <w:vanish w:val="0"/>
        <w:webHidden w:val="0"/>
        <w:color w:val="auto"/>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ideographZodiac"/>
      <w:lvlText w:val="（%8）"/>
      <w:lvlJc w:val="left"/>
      <w:pPr>
        <w:tabs>
          <w:tab w:val="num" w:pos="4394"/>
        </w:tabs>
        <w:ind w:left="4394" w:hanging="1418"/>
      </w:pPr>
      <w:rPr>
        <w:rFonts w:ascii="標楷體" w:eastAsia="標楷體" w:hAnsi="Times New Roman" w:hint="eastAsia"/>
        <w:b w:val="0"/>
        <w:i w:val="0"/>
        <w:caps w:val="0"/>
        <w:strike w:val="0"/>
        <w:dstrike w:val="0"/>
        <w:vanish w:val="0"/>
        <w:webHidden w:val="0"/>
        <w:color w:val="auto"/>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5102"/>
        </w:tabs>
        <w:ind w:left="5102" w:hanging="1700"/>
      </w:pPr>
    </w:lvl>
  </w:abstractNum>
  <w:abstractNum w:abstractNumId="12" w15:restartNumberingAfterBreak="0">
    <w:nsid w:val="30F02CCF"/>
    <w:multiLevelType w:val="hybridMultilevel"/>
    <w:tmpl w:val="251025EE"/>
    <w:lvl w:ilvl="0" w:tplc="2B9A06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1745BBF"/>
    <w:multiLevelType w:val="hybridMultilevel"/>
    <w:tmpl w:val="505AF46A"/>
    <w:lvl w:ilvl="0" w:tplc="D332D4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4D33C07"/>
    <w:multiLevelType w:val="multilevel"/>
    <w:tmpl w:val="D8909576"/>
    <w:lvl w:ilvl="0">
      <w:start w:val="1"/>
      <w:numFmt w:val="taiwaneseCountingThousand"/>
      <w:pStyle w:val="a0"/>
      <w:suff w:val="nothing"/>
      <w:lvlText w:val="%1、"/>
      <w:lvlJc w:val="left"/>
      <w:pPr>
        <w:ind w:left="607" w:hanging="607"/>
      </w:pPr>
      <w:rPr>
        <w:rFonts w:ascii="標楷體" w:eastAsia="標楷體" w:hAnsi="Times New Roman" w:hint="eastAsia"/>
        <w:b w:val="0"/>
        <w:i w:val="0"/>
        <w:caps w:val="0"/>
        <w:strike w:val="0"/>
        <w:dstrike w:val="0"/>
        <w:vanish w:val="0"/>
        <w:webHidden w:val="0"/>
        <w:color w:val="000000"/>
        <w:sz w:val="3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1247" w:hanging="907"/>
      </w:pPr>
      <w:rPr>
        <w:rFonts w:ascii="標楷體" w:eastAsia="標楷體" w:hAnsi="Times New Roman" w:hint="eastAsia"/>
        <w:b w:val="0"/>
        <w:i w:val="0"/>
        <w:caps w:val="0"/>
        <w:strike w:val="0"/>
        <w:dstrike w:val="0"/>
        <w:vanish w:val="0"/>
        <w:webHidden w:val="0"/>
        <w:color w:val="000000"/>
        <w:sz w:val="3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1253" w:hanging="601"/>
      </w:pPr>
      <w:rPr>
        <w:rFonts w:ascii="標楷體" w:eastAsia="標楷體" w:hAnsi="Times New Roman" w:hint="eastAsia"/>
        <w:b w:val="0"/>
        <w:i w:val="0"/>
        <w:caps w:val="0"/>
        <w:strike w:val="0"/>
        <w:dstrike w:val="0"/>
        <w:vanish w:val="0"/>
        <w:webHidden w:val="0"/>
        <w:color w:val="000000"/>
        <w:sz w:val="3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1888" w:hanging="896"/>
      </w:pPr>
      <w:rPr>
        <w:rFonts w:ascii="標楷體" w:eastAsia="標楷體" w:hAnsi="Times New Roman" w:hint="eastAsia"/>
        <w:b w:val="0"/>
        <w:i w:val="0"/>
        <w:caps w:val="0"/>
        <w:strike w:val="0"/>
        <w:dstrike w:val="0"/>
        <w:vanish w:val="0"/>
        <w:webHidden w:val="0"/>
        <w:color w:val="000000"/>
        <w:sz w:val="3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1888" w:hanging="590"/>
      </w:pPr>
      <w:rPr>
        <w:rFonts w:ascii="標楷體" w:eastAsia="標楷體" w:hAnsi="Times New Roman" w:hint="eastAsia"/>
        <w:b w:val="0"/>
        <w:i w:val="0"/>
        <w:caps w:val="0"/>
        <w:strike w:val="0"/>
        <w:dstrike w:val="0"/>
        <w:vanish w:val="0"/>
        <w:webHidden w:val="0"/>
        <w:color w:val="000000"/>
        <w:sz w:val="3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ideographTraditional"/>
      <w:suff w:val="nothing"/>
      <w:lvlText w:val="（%6）"/>
      <w:lvlJc w:val="left"/>
      <w:pPr>
        <w:ind w:left="2495" w:hanging="907"/>
      </w:pPr>
      <w:rPr>
        <w:rFonts w:ascii="標楷體" w:eastAsia="標楷體" w:hAnsi="Times New Roman" w:hint="eastAsia"/>
        <w:b w:val="0"/>
        <w:i w:val="0"/>
        <w:caps w:val="0"/>
        <w:strike w:val="0"/>
        <w:dstrike w:val="0"/>
        <w:vanish w:val="0"/>
        <w:webHidden w:val="0"/>
        <w:color w:val="000000"/>
        <w:sz w:val="3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1276" w:hanging="1276"/>
      </w:pPr>
    </w:lvl>
    <w:lvl w:ilvl="7">
      <w:start w:val="1"/>
      <w:numFmt w:val="none"/>
      <w:suff w:val="nothing"/>
      <w:lvlText w:val=""/>
      <w:lvlJc w:val="left"/>
      <w:pPr>
        <w:ind w:left="1418" w:hanging="1418"/>
      </w:pPr>
    </w:lvl>
    <w:lvl w:ilvl="8">
      <w:start w:val="1"/>
      <w:numFmt w:val="none"/>
      <w:suff w:val="nothing"/>
      <w:lvlText w:val=""/>
      <w:lvlJc w:val="left"/>
      <w:pPr>
        <w:ind w:left="1559" w:hanging="1559"/>
      </w:pPr>
    </w:lvl>
  </w:abstractNum>
  <w:abstractNum w:abstractNumId="15" w15:restartNumberingAfterBreak="0">
    <w:nsid w:val="354D0342"/>
    <w:multiLevelType w:val="hybridMultilevel"/>
    <w:tmpl w:val="76AAD78A"/>
    <w:lvl w:ilvl="0" w:tplc="65328C00">
      <w:start w:val="1"/>
      <w:numFmt w:val="ideographLegalTraditional"/>
      <w:lvlText w:val="%1、"/>
      <w:lvlJc w:val="left"/>
      <w:pPr>
        <w:ind w:left="720"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71557A2"/>
    <w:multiLevelType w:val="hybridMultilevel"/>
    <w:tmpl w:val="E37E0B60"/>
    <w:lvl w:ilvl="0" w:tplc="4D2603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FF26ECB"/>
    <w:multiLevelType w:val="hybridMultilevel"/>
    <w:tmpl w:val="ED4408C6"/>
    <w:lvl w:ilvl="0" w:tplc="EC866B6E">
      <w:start w:val="1"/>
      <w:numFmt w:val="ideographLegalTraditional"/>
      <w:lvlText w:val="%1、"/>
      <w:lvlJc w:val="left"/>
      <w:pPr>
        <w:ind w:left="720"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8715E6D"/>
    <w:multiLevelType w:val="hybridMultilevel"/>
    <w:tmpl w:val="23CCC152"/>
    <w:lvl w:ilvl="0" w:tplc="01ECFE86">
      <w:start w:val="1"/>
      <w:numFmt w:val="taiwaneseCountingThousand"/>
      <w:lvlText w:val="%1、"/>
      <w:lvlJc w:val="left"/>
      <w:pPr>
        <w:tabs>
          <w:tab w:val="num" w:pos="1680"/>
        </w:tabs>
        <w:ind w:left="1680" w:hanging="48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19" w15:restartNumberingAfterBreak="0">
    <w:nsid w:val="4E974392"/>
    <w:multiLevelType w:val="hybridMultilevel"/>
    <w:tmpl w:val="543632C8"/>
    <w:lvl w:ilvl="0" w:tplc="30885F3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4FD01D9C"/>
    <w:multiLevelType w:val="hybridMultilevel"/>
    <w:tmpl w:val="B0B8F766"/>
    <w:lvl w:ilvl="0" w:tplc="888AA3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FEA11EC"/>
    <w:multiLevelType w:val="hybridMultilevel"/>
    <w:tmpl w:val="30767404"/>
    <w:lvl w:ilvl="0" w:tplc="B95A58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67E69A2"/>
    <w:multiLevelType w:val="hybridMultilevel"/>
    <w:tmpl w:val="AAC610B6"/>
    <w:lvl w:ilvl="0" w:tplc="771264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80A4F37"/>
    <w:multiLevelType w:val="hybridMultilevel"/>
    <w:tmpl w:val="A2960222"/>
    <w:lvl w:ilvl="0" w:tplc="C632DF22">
      <w:start w:val="11"/>
      <w:numFmt w:val="decimal"/>
      <w:lvlText w:val="第%1條"/>
      <w:lvlJc w:val="left"/>
      <w:pPr>
        <w:tabs>
          <w:tab w:val="num" w:pos="840"/>
        </w:tabs>
        <w:ind w:left="840" w:hanging="8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C015FC9"/>
    <w:multiLevelType w:val="multilevel"/>
    <w:tmpl w:val="66240408"/>
    <w:lvl w:ilvl="0">
      <w:start w:val="1"/>
      <w:numFmt w:val="taiwaneseCountingThousand"/>
      <w:pStyle w:val="a1"/>
      <w:suff w:val="nothing"/>
      <w:lvlText w:val="%1、"/>
      <w:lvlJc w:val="left"/>
      <w:pPr>
        <w:ind w:left="1741" w:hanging="607"/>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2381" w:hanging="907"/>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2387" w:hanging="601"/>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3022" w:hanging="896"/>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3022" w:hanging="590"/>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ideographTraditional"/>
      <w:suff w:val="nothing"/>
      <w:lvlText w:val="（%6）"/>
      <w:lvlJc w:val="left"/>
      <w:pPr>
        <w:ind w:left="3629" w:hanging="907"/>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827"/>
        </w:tabs>
        <w:ind w:left="3827" w:hanging="1276"/>
      </w:pPr>
    </w:lvl>
    <w:lvl w:ilvl="7">
      <w:start w:val="1"/>
      <w:numFmt w:val="none"/>
      <w:lvlText w:val=""/>
      <w:lvlJc w:val="left"/>
      <w:pPr>
        <w:tabs>
          <w:tab w:val="num" w:pos="4394"/>
        </w:tabs>
        <w:ind w:left="4394" w:hanging="1418"/>
      </w:pPr>
    </w:lvl>
    <w:lvl w:ilvl="8">
      <w:start w:val="1"/>
      <w:numFmt w:val="none"/>
      <w:lvlText w:val=""/>
      <w:lvlJc w:val="left"/>
      <w:pPr>
        <w:tabs>
          <w:tab w:val="num" w:pos="5102"/>
        </w:tabs>
        <w:ind w:left="5102" w:hanging="1700"/>
      </w:pPr>
    </w:lvl>
  </w:abstractNum>
  <w:abstractNum w:abstractNumId="25" w15:restartNumberingAfterBreak="0">
    <w:nsid w:val="5FED611C"/>
    <w:multiLevelType w:val="hybridMultilevel"/>
    <w:tmpl w:val="BF04B2EA"/>
    <w:lvl w:ilvl="0" w:tplc="7C5AF7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2CD2D6A"/>
    <w:multiLevelType w:val="hybridMultilevel"/>
    <w:tmpl w:val="13F86F58"/>
    <w:lvl w:ilvl="0" w:tplc="5D32AD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91F19A4"/>
    <w:multiLevelType w:val="hybridMultilevel"/>
    <w:tmpl w:val="4608F732"/>
    <w:lvl w:ilvl="0" w:tplc="0C4C39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BC95784"/>
    <w:multiLevelType w:val="hybridMultilevel"/>
    <w:tmpl w:val="080E5986"/>
    <w:lvl w:ilvl="0" w:tplc="F7121384">
      <w:start w:val="22"/>
      <w:numFmt w:val="decimal"/>
      <w:lvlText w:val="第%1條"/>
      <w:lvlJc w:val="left"/>
      <w:pPr>
        <w:tabs>
          <w:tab w:val="num" w:pos="1140"/>
        </w:tabs>
        <w:ind w:left="1140" w:hanging="1140"/>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D3730C0"/>
    <w:multiLevelType w:val="hybridMultilevel"/>
    <w:tmpl w:val="EED27E04"/>
    <w:lvl w:ilvl="0" w:tplc="25129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0B8130B"/>
    <w:multiLevelType w:val="hybridMultilevel"/>
    <w:tmpl w:val="6E009016"/>
    <w:lvl w:ilvl="0" w:tplc="60EA6D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B5F35ED"/>
    <w:multiLevelType w:val="hybridMultilevel"/>
    <w:tmpl w:val="8C8C38E6"/>
    <w:lvl w:ilvl="0" w:tplc="2B22309E">
      <w:start w:val="11"/>
      <w:numFmt w:val="decimal"/>
      <w:lvlText w:val="第%1條"/>
      <w:lvlJc w:val="left"/>
      <w:pPr>
        <w:tabs>
          <w:tab w:val="num" w:pos="1155"/>
        </w:tabs>
        <w:ind w:left="1155" w:hanging="1155"/>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31"/>
  </w:num>
  <w:num w:numId="7">
    <w:abstractNumId w:val="10"/>
  </w:num>
  <w:num w:numId="8">
    <w:abstractNumId w:val="28"/>
  </w:num>
  <w:num w:numId="9">
    <w:abstractNumId w:val="23"/>
  </w:num>
  <w:num w:numId="10">
    <w:abstractNumId w:val="0"/>
  </w:num>
  <w:num w:numId="11">
    <w:abstractNumId w:val="2"/>
  </w:num>
  <w:num w:numId="12">
    <w:abstractNumId w:val="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5"/>
  </w:num>
  <w:num w:numId="16">
    <w:abstractNumId w:val="6"/>
  </w:num>
  <w:num w:numId="17">
    <w:abstractNumId w:val="8"/>
  </w:num>
  <w:num w:numId="18">
    <w:abstractNumId w:val="27"/>
  </w:num>
  <w:num w:numId="19">
    <w:abstractNumId w:val="12"/>
  </w:num>
  <w:num w:numId="20">
    <w:abstractNumId w:val="13"/>
  </w:num>
  <w:num w:numId="21">
    <w:abstractNumId w:val="20"/>
  </w:num>
  <w:num w:numId="22">
    <w:abstractNumId w:val="3"/>
  </w:num>
  <w:num w:numId="23">
    <w:abstractNumId w:val="4"/>
  </w:num>
  <w:num w:numId="24">
    <w:abstractNumId w:val="5"/>
  </w:num>
  <w:num w:numId="25">
    <w:abstractNumId w:val="26"/>
  </w:num>
  <w:num w:numId="26">
    <w:abstractNumId w:val="25"/>
  </w:num>
  <w:num w:numId="27">
    <w:abstractNumId w:val="7"/>
  </w:num>
  <w:num w:numId="28">
    <w:abstractNumId w:val="19"/>
  </w:num>
  <w:num w:numId="29">
    <w:abstractNumId w:val="9"/>
  </w:num>
  <w:num w:numId="30">
    <w:abstractNumId w:val="16"/>
  </w:num>
  <w:num w:numId="31">
    <w:abstractNumId w:val="22"/>
  </w:num>
  <w:num w:numId="32">
    <w:abstractNumId w:val="30"/>
  </w:num>
  <w:num w:numId="33">
    <w:abstractNumId w:val="29"/>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4B8"/>
    <w:rsid w:val="00001E21"/>
    <w:rsid w:val="0000465F"/>
    <w:rsid w:val="00012FE8"/>
    <w:rsid w:val="000153A5"/>
    <w:rsid w:val="00034FF1"/>
    <w:rsid w:val="00041212"/>
    <w:rsid w:val="00045ECC"/>
    <w:rsid w:val="00064391"/>
    <w:rsid w:val="00072A90"/>
    <w:rsid w:val="00095232"/>
    <w:rsid w:val="000A145A"/>
    <w:rsid w:val="000A16A6"/>
    <w:rsid w:val="000A3263"/>
    <w:rsid w:val="000A7964"/>
    <w:rsid w:val="000B143F"/>
    <w:rsid w:val="000B3BDD"/>
    <w:rsid w:val="000E65F2"/>
    <w:rsid w:val="00106F0D"/>
    <w:rsid w:val="001222DB"/>
    <w:rsid w:val="00126567"/>
    <w:rsid w:val="00126DD5"/>
    <w:rsid w:val="00147F3B"/>
    <w:rsid w:val="00151944"/>
    <w:rsid w:val="00156D7B"/>
    <w:rsid w:val="00172B4B"/>
    <w:rsid w:val="001A3A95"/>
    <w:rsid w:val="001A3E45"/>
    <w:rsid w:val="001A4BC1"/>
    <w:rsid w:val="001B2546"/>
    <w:rsid w:val="001B34B8"/>
    <w:rsid w:val="001B44F4"/>
    <w:rsid w:val="001C0927"/>
    <w:rsid w:val="001D02C1"/>
    <w:rsid w:val="001D6077"/>
    <w:rsid w:val="001D61F8"/>
    <w:rsid w:val="001E34E0"/>
    <w:rsid w:val="001E397C"/>
    <w:rsid w:val="001F3CBC"/>
    <w:rsid w:val="001F7EBF"/>
    <w:rsid w:val="002019F6"/>
    <w:rsid w:val="0020473F"/>
    <w:rsid w:val="00213719"/>
    <w:rsid w:val="002156C1"/>
    <w:rsid w:val="002319F8"/>
    <w:rsid w:val="0025231D"/>
    <w:rsid w:val="0026218C"/>
    <w:rsid w:val="0026586B"/>
    <w:rsid w:val="00265F17"/>
    <w:rsid w:val="002732BA"/>
    <w:rsid w:val="002775F1"/>
    <w:rsid w:val="002A5DC6"/>
    <w:rsid w:val="002B23FC"/>
    <w:rsid w:val="002B6229"/>
    <w:rsid w:val="002D0189"/>
    <w:rsid w:val="002D022B"/>
    <w:rsid w:val="002F3168"/>
    <w:rsid w:val="002F5C87"/>
    <w:rsid w:val="003002DB"/>
    <w:rsid w:val="00305019"/>
    <w:rsid w:val="00350285"/>
    <w:rsid w:val="003504FB"/>
    <w:rsid w:val="003545CE"/>
    <w:rsid w:val="0036572D"/>
    <w:rsid w:val="00391B2E"/>
    <w:rsid w:val="00392A59"/>
    <w:rsid w:val="003A7EE9"/>
    <w:rsid w:val="003B4747"/>
    <w:rsid w:val="003D0FBE"/>
    <w:rsid w:val="003E00F6"/>
    <w:rsid w:val="00401C82"/>
    <w:rsid w:val="00406AD0"/>
    <w:rsid w:val="00407DB1"/>
    <w:rsid w:val="00410451"/>
    <w:rsid w:val="004132E4"/>
    <w:rsid w:val="0044371B"/>
    <w:rsid w:val="004510C9"/>
    <w:rsid w:val="00454580"/>
    <w:rsid w:val="004852DB"/>
    <w:rsid w:val="00487315"/>
    <w:rsid w:val="004975CA"/>
    <w:rsid w:val="004A2B46"/>
    <w:rsid w:val="004A2BCE"/>
    <w:rsid w:val="004A687E"/>
    <w:rsid w:val="004B16F5"/>
    <w:rsid w:val="004B322B"/>
    <w:rsid w:val="004C2CBA"/>
    <w:rsid w:val="004D4F06"/>
    <w:rsid w:val="004D52AB"/>
    <w:rsid w:val="004E6CE7"/>
    <w:rsid w:val="0054290C"/>
    <w:rsid w:val="00594C35"/>
    <w:rsid w:val="005A4239"/>
    <w:rsid w:val="005E2B21"/>
    <w:rsid w:val="005F717C"/>
    <w:rsid w:val="005F7B08"/>
    <w:rsid w:val="00632141"/>
    <w:rsid w:val="00642B72"/>
    <w:rsid w:val="00660912"/>
    <w:rsid w:val="006651BC"/>
    <w:rsid w:val="006C40A1"/>
    <w:rsid w:val="006C5082"/>
    <w:rsid w:val="006D6DA2"/>
    <w:rsid w:val="006F1C75"/>
    <w:rsid w:val="006F2F48"/>
    <w:rsid w:val="007073A4"/>
    <w:rsid w:val="00734ED7"/>
    <w:rsid w:val="00743C9F"/>
    <w:rsid w:val="007472C0"/>
    <w:rsid w:val="0076494A"/>
    <w:rsid w:val="0076562F"/>
    <w:rsid w:val="0078659B"/>
    <w:rsid w:val="007A53D8"/>
    <w:rsid w:val="007B6D04"/>
    <w:rsid w:val="007C40D2"/>
    <w:rsid w:val="007C7B66"/>
    <w:rsid w:val="007D12CD"/>
    <w:rsid w:val="007D1C4E"/>
    <w:rsid w:val="007D5FB2"/>
    <w:rsid w:val="007E321C"/>
    <w:rsid w:val="007E75F4"/>
    <w:rsid w:val="0080282C"/>
    <w:rsid w:val="00802926"/>
    <w:rsid w:val="0082786D"/>
    <w:rsid w:val="00831C5E"/>
    <w:rsid w:val="008626F6"/>
    <w:rsid w:val="0086689A"/>
    <w:rsid w:val="00871FE5"/>
    <w:rsid w:val="0087221F"/>
    <w:rsid w:val="00891C63"/>
    <w:rsid w:val="00894BBD"/>
    <w:rsid w:val="008C348C"/>
    <w:rsid w:val="008D17AC"/>
    <w:rsid w:val="008E12F4"/>
    <w:rsid w:val="0092269D"/>
    <w:rsid w:val="00932763"/>
    <w:rsid w:val="00935A79"/>
    <w:rsid w:val="00940731"/>
    <w:rsid w:val="009446AC"/>
    <w:rsid w:val="0095039D"/>
    <w:rsid w:val="009513FE"/>
    <w:rsid w:val="00961130"/>
    <w:rsid w:val="00970675"/>
    <w:rsid w:val="009A19E4"/>
    <w:rsid w:val="009A6344"/>
    <w:rsid w:val="009C0431"/>
    <w:rsid w:val="009D3523"/>
    <w:rsid w:val="009D3608"/>
    <w:rsid w:val="009D66A8"/>
    <w:rsid w:val="009E1057"/>
    <w:rsid w:val="009F257E"/>
    <w:rsid w:val="00A12207"/>
    <w:rsid w:val="00A25A9A"/>
    <w:rsid w:val="00A269DC"/>
    <w:rsid w:val="00A301CE"/>
    <w:rsid w:val="00A4134A"/>
    <w:rsid w:val="00A43626"/>
    <w:rsid w:val="00A603C7"/>
    <w:rsid w:val="00A82F4E"/>
    <w:rsid w:val="00A861AE"/>
    <w:rsid w:val="00A91A57"/>
    <w:rsid w:val="00AA4379"/>
    <w:rsid w:val="00AA4D11"/>
    <w:rsid w:val="00AA5804"/>
    <w:rsid w:val="00AB1D16"/>
    <w:rsid w:val="00AC51C6"/>
    <w:rsid w:val="00AC6FC9"/>
    <w:rsid w:val="00AF6427"/>
    <w:rsid w:val="00B05243"/>
    <w:rsid w:val="00B53A96"/>
    <w:rsid w:val="00B642F0"/>
    <w:rsid w:val="00B9064E"/>
    <w:rsid w:val="00B94270"/>
    <w:rsid w:val="00C0270F"/>
    <w:rsid w:val="00C0571B"/>
    <w:rsid w:val="00C1193E"/>
    <w:rsid w:val="00C30969"/>
    <w:rsid w:val="00C5197F"/>
    <w:rsid w:val="00C522B8"/>
    <w:rsid w:val="00C52837"/>
    <w:rsid w:val="00C548D1"/>
    <w:rsid w:val="00C6191F"/>
    <w:rsid w:val="00C6388F"/>
    <w:rsid w:val="00C71732"/>
    <w:rsid w:val="00C82F6A"/>
    <w:rsid w:val="00CB605F"/>
    <w:rsid w:val="00D2176B"/>
    <w:rsid w:val="00D367E0"/>
    <w:rsid w:val="00D4557C"/>
    <w:rsid w:val="00D5521B"/>
    <w:rsid w:val="00D6770A"/>
    <w:rsid w:val="00D67844"/>
    <w:rsid w:val="00D73B14"/>
    <w:rsid w:val="00DB31A9"/>
    <w:rsid w:val="00DC22C0"/>
    <w:rsid w:val="00DE3695"/>
    <w:rsid w:val="00DF06F6"/>
    <w:rsid w:val="00E019F8"/>
    <w:rsid w:val="00E02A63"/>
    <w:rsid w:val="00E065F9"/>
    <w:rsid w:val="00E30683"/>
    <w:rsid w:val="00E43301"/>
    <w:rsid w:val="00E443E9"/>
    <w:rsid w:val="00E7626F"/>
    <w:rsid w:val="00E8664B"/>
    <w:rsid w:val="00E90971"/>
    <w:rsid w:val="00E92CBD"/>
    <w:rsid w:val="00E95B2A"/>
    <w:rsid w:val="00EA4EFC"/>
    <w:rsid w:val="00EB12EC"/>
    <w:rsid w:val="00EB1E6F"/>
    <w:rsid w:val="00ED197A"/>
    <w:rsid w:val="00ED29A2"/>
    <w:rsid w:val="00ED4302"/>
    <w:rsid w:val="00ED651B"/>
    <w:rsid w:val="00EE1F2E"/>
    <w:rsid w:val="00F019FD"/>
    <w:rsid w:val="00F01FA2"/>
    <w:rsid w:val="00F26113"/>
    <w:rsid w:val="00F5699B"/>
    <w:rsid w:val="00F66F82"/>
    <w:rsid w:val="00F873F9"/>
    <w:rsid w:val="00F87479"/>
    <w:rsid w:val="00FA0DFD"/>
    <w:rsid w:val="00FA7105"/>
    <w:rsid w:val="00FB291D"/>
    <w:rsid w:val="00FB6EC7"/>
    <w:rsid w:val="00FC3CF5"/>
    <w:rsid w:val="00FC76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B19BC6"/>
  <w15:docId w15:val="{6EE90424-0576-4C9B-90B6-A3BC40308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301CE"/>
    <w:pPr>
      <w:widowControl w:val="0"/>
    </w:pPr>
    <w:rPr>
      <w:kern w:val="2"/>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Pr>
      <w:color w:val="0000FF"/>
      <w:u w:val="single"/>
    </w:rPr>
  </w:style>
  <w:style w:type="character" w:styleId="a7">
    <w:name w:val="FollowedHyperlink"/>
    <w:rPr>
      <w:color w:val="800080"/>
      <w:u w:val="single"/>
    </w:rPr>
  </w:style>
  <w:style w:type="paragraph" w:styleId="HTML">
    <w:name w:val="HTML Preformatted"/>
    <w:basedOn w:val="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8">
    <w:name w:val="Normal Indent"/>
    <w:basedOn w:val="a2"/>
    <w:pPr>
      <w:spacing w:line="0" w:lineRule="atLeast"/>
      <w:ind w:left="907"/>
      <w:jc w:val="both"/>
    </w:pPr>
    <w:rPr>
      <w:sz w:val="30"/>
    </w:rPr>
  </w:style>
  <w:style w:type="paragraph" w:styleId="a9">
    <w:name w:val="header"/>
    <w:basedOn w:val="a2"/>
    <w:pPr>
      <w:tabs>
        <w:tab w:val="center" w:pos="4320"/>
        <w:tab w:val="right" w:pos="8640"/>
      </w:tabs>
      <w:snapToGrid w:val="0"/>
    </w:pPr>
    <w:rPr>
      <w:sz w:val="20"/>
    </w:rPr>
  </w:style>
  <w:style w:type="paragraph" w:styleId="aa">
    <w:name w:val="footer"/>
    <w:basedOn w:val="a2"/>
    <w:pPr>
      <w:tabs>
        <w:tab w:val="center" w:pos="4320"/>
        <w:tab w:val="right" w:pos="8640"/>
      </w:tabs>
      <w:snapToGrid w:val="0"/>
    </w:pPr>
    <w:rPr>
      <w:sz w:val="20"/>
    </w:rPr>
  </w:style>
  <w:style w:type="paragraph" w:styleId="ab">
    <w:name w:val="caption"/>
    <w:basedOn w:val="a2"/>
    <w:next w:val="a2"/>
    <w:qFormat/>
    <w:pPr>
      <w:spacing w:before="120" w:after="120"/>
    </w:pPr>
  </w:style>
  <w:style w:type="paragraph" w:customStyle="1" w:styleId="ac">
    <w:name w:val="主旨"/>
    <w:basedOn w:val="a2"/>
    <w:next w:val="a2"/>
    <w:pPr>
      <w:spacing w:line="480" w:lineRule="exact"/>
      <w:ind w:left="907" w:hanging="907"/>
      <w:jc w:val="both"/>
    </w:pPr>
    <w:rPr>
      <w:sz w:val="30"/>
    </w:rPr>
  </w:style>
  <w:style w:type="paragraph" w:customStyle="1" w:styleId="ad">
    <w:name w:val="正副本"/>
    <w:basedOn w:val="a8"/>
    <w:pPr>
      <w:ind w:left="720" w:hanging="720"/>
    </w:pPr>
    <w:rPr>
      <w:sz w:val="24"/>
    </w:rPr>
  </w:style>
  <w:style w:type="paragraph" w:customStyle="1" w:styleId="ae">
    <w:name w:val="受文者"/>
    <w:basedOn w:val="a8"/>
    <w:pPr>
      <w:ind w:left="1304" w:hanging="1304"/>
    </w:pPr>
    <w:rPr>
      <w:sz w:val="32"/>
    </w:rPr>
  </w:style>
  <w:style w:type="paragraph" w:customStyle="1" w:styleId="a">
    <w:name w:val="說明條列"/>
    <w:basedOn w:val="a2"/>
    <w:pPr>
      <w:numPr>
        <w:numId w:val="2"/>
      </w:numPr>
      <w:spacing w:line="480" w:lineRule="exact"/>
      <w:ind w:left="891" w:hanging="607"/>
      <w:jc w:val="both"/>
    </w:pPr>
    <w:rPr>
      <w:sz w:val="30"/>
    </w:rPr>
  </w:style>
  <w:style w:type="paragraph" w:customStyle="1" w:styleId="af">
    <w:name w:val="說明"/>
    <w:basedOn w:val="ac"/>
    <w:next w:val="a"/>
  </w:style>
  <w:style w:type="paragraph" w:customStyle="1" w:styleId="af0">
    <w:name w:val="擬辦"/>
    <w:basedOn w:val="af"/>
    <w:next w:val="a"/>
  </w:style>
  <w:style w:type="paragraph" w:customStyle="1" w:styleId="af1">
    <w:name w:val="公告事項"/>
    <w:basedOn w:val="a8"/>
    <w:next w:val="a2"/>
    <w:pPr>
      <w:spacing w:line="480" w:lineRule="exact"/>
      <w:ind w:left="1531" w:hanging="1531"/>
    </w:pPr>
  </w:style>
  <w:style w:type="paragraph" w:customStyle="1" w:styleId="a1">
    <w:name w:val="公告條列"/>
    <w:basedOn w:val="a2"/>
    <w:pPr>
      <w:numPr>
        <w:numId w:val="4"/>
      </w:numPr>
      <w:spacing w:line="480" w:lineRule="exact"/>
      <w:ind w:left="1503" w:hanging="596"/>
      <w:jc w:val="both"/>
    </w:pPr>
    <w:rPr>
      <w:sz w:val="30"/>
    </w:rPr>
  </w:style>
  <w:style w:type="paragraph" w:customStyle="1" w:styleId="af2">
    <w:name w:val="姓名"/>
    <w:basedOn w:val="a2"/>
    <w:next w:val="a"/>
    <w:pPr>
      <w:spacing w:line="480" w:lineRule="exact"/>
      <w:ind w:left="1174" w:hanging="890"/>
    </w:pPr>
    <w:rPr>
      <w:sz w:val="30"/>
    </w:rPr>
  </w:style>
  <w:style w:type="paragraph" w:customStyle="1" w:styleId="af3">
    <w:name w:val="列席者"/>
    <w:basedOn w:val="a2"/>
    <w:pPr>
      <w:spacing w:line="480" w:lineRule="exact"/>
      <w:ind w:left="1225" w:hanging="1225"/>
      <w:jc w:val="both"/>
    </w:pPr>
    <w:rPr>
      <w:sz w:val="30"/>
    </w:rPr>
  </w:style>
  <w:style w:type="paragraph" w:customStyle="1" w:styleId="af4">
    <w:name w:val="開會"/>
    <w:basedOn w:val="a2"/>
    <w:next w:val="a"/>
    <w:pPr>
      <w:spacing w:line="480" w:lineRule="exact"/>
      <w:ind w:left="1503" w:hanging="1503"/>
      <w:jc w:val="both"/>
    </w:pPr>
    <w:rPr>
      <w:sz w:val="30"/>
    </w:rPr>
  </w:style>
  <w:style w:type="paragraph" w:customStyle="1" w:styleId="af5">
    <w:name w:val="會辦單位"/>
    <w:basedOn w:val="a2"/>
    <w:pPr>
      <w:spacing w:line="480" w:lineRule="exact"/>
      <w:ind w:left="5670"/>
    </w:pPr>
    <w:rPr>
      <w:sz w:val="30"/>
    </w:rPr>
  </w:style>
  <w:style w:type="paragraph" w:customStyle="1" w:styleId="032">
    <w:name w:val="032"/>
    <w:basedOn w:val="a2"/>
    <w:pPr>
      <w:widowControl/>
      <w:spacing w:before="100" w:beforeAutospacing="1" w:after="100" w:afterAutospacing="1"/>
    </w:pPr>
    <w:rPr>
      <w:rFonts w:ascii="新細明體" w:hAnsi="新細明體" w:cs="新細明體"/>
      <w:kern w:val="0"/>
    </w:rPr>
  </w:style>
  <w:style w:type="paragraph" w:customStyle="1" w:styleId="033">
    <w:name w:val="033"/>
    <w:basedOn w:val="a2"/>
    <w:pPr>
      <w:widowControl/>
      <w:spacing w:before="100" w:beforeAutospacing="1" w:after="100" w:afterAutospacing="1"/>
    </w:pPr>
    <w:rPr>
      <w:rFonts w:ascii="新細明體" w:hAnsi="新細明體" w:cs="新細明體"/>
      <w:kern w:val="0"/>
    </w:rPr>
  </w:style>
  <w:style w:type="paragraph" w:customStyle="1" w:styleId="031">
    <w:name w:val="031"/>
    <w:basedOn w:val="a2"/>
    <w:pPr>
      <w:widowControl/>
      <w:spacing w:before="100" w:beforeAutospacing="1" w:after="100" w:afterAutospacing="1"/>
    </w:pPr>
    <w:rPr>
      <w:rFonts w:ascii="新細明體" w:hAnsi="新細明體" w:cs="新細明體"/>
      <w:kern w:val="0"/>
    </w:rPr>
  </w:style>
  <w:style w:type="character" w:styleId="af6">
    <w:name w:val="page number"/>
    <w:basedOn w:val="a3"/>
  </w:style>
  <w:style w:type="paragraph" w:styleId="af7">
    <w:name w:val="Date"/>
    <w:basedOn w:val="a2"/>
    <w:next w:val="a2"/>
    <w:rsid w:val="00E02A63"/>
    <w:pPr>
      <w:jc w:val="right"/>
    </w:pPr>
  </w:style>
  <w:style w:type="paragraph" w:styleId="3">
    <w:name w:val="Body Text Indent 3"/>
    <w:basedOn w:val="a2"/>
    <w:rsid w:val="003A7EE9"/>
    <w:pPr>
      <w:snapToGrid w:val="0"/>
      <w:spacing w:line="300" w:lineRule="auto"/>
      <w:ind w:leftChars="225" w:left="1260" w:hangingChars="257" w:hanging="720"/>
    </w:pPr>
    <w:rPr>
      <w:rFonts w:ascii="標楷體" w:eastAsia="標楷體"/>
      <w:sz w:val="28"/>
    </w:rPr>
  </w:style>
  <w:style w:type="paragraph" w:customStyle="1" w:styleId="xl49">
    <w:name w:val="xl49"/>
    <w:basedOn w:val="a2"/>
    <w:rsid w:val="003A7EE9"/>
    <w:pPr>
      <w:widowControl/>
      <w:spacing w:before="100" w:beforeAutospacing="1" w:after="100" w:afterAutospacing="1"/>
      <w:jc w:val="center"/>
    </w:pPr>
    <w:rPr>
      <w:rFonts w:ascii="標楷體" w:eastAsia="標楷體" w:hint="eastAsia"/>
      <w:b/>
      <w:bCs/>
      <w:kern w:val="0"/>
      <w:sz w:val="32"/>
      <w:szCs w:val="32"/>
    </w:rPr>
  </w:style>
  <w:style w:type="paragraph" w:customStyle="1" w:styleId="xl58">
    <w:name w:val="xl58"/>
    <w:basedOn w:val="a2"/>
    <w:rsid w:val="003A7EE9"/>
    <w:pPr>
      <w:widowControl/>
      <w:spacing w:before="100" w:beforeAutospacing="1" w:after="100" w:afterAutospacing="1"/>
    </w:pPr>
    <w:rPr>
      <w:b/>
      <w:bCs/>
      <w:kern w:val="0"/>
      <w:sz w:val="28"/>
      <w:szCs w:val="28"/>
    </w:rPr>
  </w:style>
  <w:style w:type="paragraph" w:customStyle="1" w:styleId="a0">
    <w:name w:val="書函條列"/>
    <w:basedOn w:val="a2"/>
    <w:rsid w:val="003A7EE9"/>
    <w:pPr>
      <w:numPr>
        <w:numId w:val="13"/>
      </w:numPr>
      <w:spacing w:line="480" w:lineRule="atLeast"/>
      <w:jc w:val="both"/>
    </w:pPr>
    <w:rPr>
      <w:rFonts w:ascii="標楷體" w:eastAsia="標楷體" w:hint="eastAsia"/>
      <w:sz w:val="30"/>
      <w:szCs w:val="20"/>
    </w:rPr>
  </w:style>
  <w:style w:type="paragraph" w:customStyle="1" w:styleId="0221">
    <w:name w:val="0221"/>
    <w:basedOn w:val="a2"/>
    <w:rsid w:val="002F3168"/>
    <w:pPr>
      <w:widowControl/>
      <w:spacing w:before="100" w:beforeAutospacing="1" w:after="100" w:afterAutospacing="1"/>
    </w:pPr>
    <w:rPr>
      <w:rFonts w:ascii="新細明體" w:hAnsi="新細明體" w:cs="新細明體"/>
      <w:kern w:val="0"/>
    </w:rPr>
  </w:style>
  <w:style w:type="paragraph" w:customStyle="1" w:styleId="0222">
    <w:name w:val="0222"/>
    <w:basedOn w:val="a2"/>
    <w:rsid w:val="002F3168"/>
    <w:pPr>
      <w:widowControl/>
      <w:spacing w:before="100" w:beforeAutospacing="1" w:after="100" w:afterAutospacing="1"/>
    </w:pPr>
    <w:rPr>
      <w:rFonts w:ascii="新細明體" w:hAnsi="新細明體" w:cs="新細明體"/>
      <w:kern w:val="0"/>
    </w:rPr>
  </w:style>
  <w:style w:type="paragraph" w:customStyle="1" w:styleId="0223">
    <w:name w:val="0223"/>
    <w:basedOn w:val="a2"/>
    <w:rsid w:val="002F3168"/>
    <w:pPr>
      <w:widowControl/>
      <w:spacing w:before="100" w:beforeAutospacing="1" w:after="100" w:afterAutospacing="1"/>
    </w:pPr>
    <w:rPr>
      <w:rFonts w:ascii="新細明體" w:hAnsi="新細明體" w:cs="新細明體"/>
      <w:kern w:val="0"/>
    </w:rPr>
  </w:style>
  <w:style w:type="paragraph" w:customStyle="1" w:styleId="0224">
    <w:name w:val="0224"/>
    <w:basedOn w:val="a2"/>
    <w:rsid w:val="002F3168"/>
    <w:pPr>
      <w:widowControl/>
      <w:spacing w:before="100" w:beforeAutospacing="1" w:after="100" w:afterAutospacing="1"/>
    </w:pPr>
    <w:rPr>
      <w:rFonts w:ascii="新細明體" w:hAnsi="新細明體" w:cs="新細明體"/>
      <w:kern w:val="0"/>
    </w:rPr>
  </w:style>
  <w:style w:type="table" w:styleId="af8">
    <w:name w:val="Table Grid"/>
    <w:basedOn w:val="a4"/>
    <w:uiPriority w:val="39"/>
    <w:rsid w:val="005F717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4"/>
    <w:next w:val="af8"/>
    <w:uiPriority w:val="59"/>
    <w:rsid w:val="00D2176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2"/>
    <w:uiPriority w:val="34"/>
    <w:qFormat/>
    <w:rsid w:val="00D2176B"/>
    <w:pPr>
      <w:ind w:leftChars="200" w:left="480"/>
    </w:pPr>
    <w:rPr>
      <w:rFonts w:ascii="Calibri" w:hAnsi="Calibri"/>
      <w:szCs w:val="22"/>
    </w:rPr>
  </w:style>
  <w:style w:type="paragraph" w:styleId="afa">
    <w:name w:val="Balloon Text"/>
    <w:basedOn w:val="a2"/>
    <w:link w:val="afb"/>
    <w:rsid w:val="00001E21"/>
    <w:rPr>
      <w:rFonts w:ascii="Cambria" w:hAnsi="Cambria"/>
      <w:sz w:val="18"/>
      <w:szCs w:val="18"/>
      <w:lang w:val="x-none" w:eastAsia="x-none"/>
    </w:rPr>
  </w:style>
  <w:style w:type="character" w:customStyle="1" w:styleId="afb">
    <w:name w:val="註解方塊文字 字元"/>
    <w:link w:val="afa"/>
    <w:rsid w:val="00001E21"/>
    <w:rPr>
      <w:rFonts w:ascii="Cambria" w:eastAsia="新細明體" w:hAnsi="Cambria" w:cs="Times New Roman"/>
      <w:kern w:val="2"/>
      <w:sz w:val="18"/>
      <w:szCs w:val="18"/>
    </w:rPr>
  </w:style>
  <w:style w:type="paragraph" w:styleId="Web">
    <w:name w:val="Normal (Web)"/>
    <w:basedOn w:val="a2"/>
    <w:uiPriority w:val="99"/>
    <w:semiHidden/>
    <w:unhideWhenUsed/>
    <w:rsid w:val="00AA4379"/>
    <w:pPr>
      <w:widowControl/>
      <w:spacing w:before="100" w:beforeAutospacing="1" w:after="100" w:afterAutospacing="1"/>
    </w:pPr>
    <w:rPr>
      <w:rFonts w:ascii="新細明體" w:hAnsi="新細明體" w:cs="新細明體"/>
      <w:kern w:val="0"/>
    </w:rPr>
  </w:style>
  <w:style w:type="paragraph" w:customStyle="1" w:styleId="Default">
    <w:name w:val="Default"/>
    <w:rsid w:val="00D73B14"/>
    <w:pPr>
      <w:widowControl w:val="0"/>
      <w:autoSpaceDE w:val="0"/>
      <w:autoSpaceDN w:val="0"/>
      <w:adjustRightInd w:val="0"/>
    </w:pPr>
    <w:rPr>
      <w:rFonts w:ascii="標楷體" w:eastAsia="標楷體" w:cs="標楷體"/>
      <w:color w:val="000000"/>
      <w:sz w:val="24"/>
      <w:szCs w:val="24"/>
    </w:rPr>
  </w:style>
  <w:style w:type="character" w:styleId="afc">
    <w:name w:val="Placeholder Text"/>
    <w:basedOn w:val="a3"/>
    <w:uiPriority w:val="99"/>
    <w:semiHidden/>
    <w:rsid w:val="00B9064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45384">
      <w:bodyDiv w:val="1"/>
      <w:marLeft w:val="0"/>
      <w:marRight w:val="0"/>
      <w:marTop w:val="0"/>
      <w:marBottom w:val="0"/>
      <w:divBdr>
        <w:top w:val="none" w:sz="0" w:space="0" w:color="auto"/>
        <w:left w:val="none" w:sz="0" w:space="0" w:color="auto"/>
        <w:bottom w:val="none" w:sz="0" w:space="0" w:color="auto"/>
        <w:right w:val="none" w:sz="0" w:space="0" w:color="auto"/>
      </w:divBdr>
    </w:div>
    <w:div w:id="12906682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jh.cy.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7828F-81FF-4183-B7BF-9ED632CD8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442</Words>
  <Characters>2520</Characters>
  <Application>Microsoft Office Word</Application>
  <DocSecurity>0</DocSecurity>
  <Lines>21</Lines>
  <Paragraphs>5</Paragraphs>
  <ScaleCrop>false</ScaleCrop>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職業學校學生成績考查辦法</dc:title>
  <dc:subject/>
  <dc:creator>user</dc:creator>
  <cp:keywords/>
  <dc:description/>
  <cp:lastModifiedBy>user</cp:lastModifiedBy>
  <cp:revision>9</cp:revision>
  <cp:lastPrinted>2020-07-28T00:58:00Z</cp:lastPrinted>
  <dcterms:created xsi:type="dcterms:W3CDTF">2020-07-28T00:13:00Z</dcterms:created>
  <dcterms:modified xsi:type="dcterms:W3CDTF">2021-10-20T08:46:00Z</dcterms:modified>
</cp:coreProperties>
</file>