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DB" w:rsidRDefault="00FA0A8D">
      <w:pPr>
        <w:pStyle w:val="Web"/>
        <w:spacing w:before="0" w:after="0" w:line="460" w:lineRule="exact"/>
        <w:jc w:val="center"/>
        <w:rPr>
          <w:rFonts w:ascii="新細明體, PMingLiU" w:eastAsia="標楷體" w:hAnsi="新細明體, PMingLiU" w:cs="新細明體, PMingLiU" w:hint="eastAsia"/>
          <w:b/>
          <w:sz w:val="40"/>
          <w:szCs w:val="40"/>
        </w:rPr>
      </w:pPr>
      <w:bookmarkStart w:id="0" w:name="_GoBack"/>
      <w:bookmarkEnd w:id="0"/>
      <w:r>
        <w:rPr>
          <w:rFonts w:ascii="新細明體, PMingLiU" w:eastAsia="標楷體" w:hAnsi="新細明體, PMingLiU" w:cs="新細明體, PMingLiU"/>
          <w:b/>
          <w:sz w:val="40"/>
          <w:szCs w:val="40"/>
        </w:rPr>
        <w:t>嘉義市政府警察局</w:t>
      </w:r>
      <w:r>
        <w:rPr>
          <w:rFonts w:ascii="新細明體, PMingLiU" w:eastAsia="標楷體" w:hAnsi="新細明體, PMingLiU" w:cs="新細明體, PMingLiU"/>
          <w:b/>
          <w:sz w:val="40"/>
          <w:szCs w:val="40"/>
        </w:rPr>
        <w:t>110</w:t>
      </w:r>
      <w:r>
        <w:rPr>
          <w:rFonts w:ascii="新細明體, PMingLiU" w:eastAsia="標楷體" w:hAnsi="新細明體, PMingLiU" w:cs="新細明體, PMingLiU"/>
          <w:b/>
          <w:sz w:val="40"/>
          <w:szCs w:val="40"/>
        </w:rPr>
        <w:t>年寒假期間保護少年活動課程表</w:t>
      </w:r>
    </w:p>
    <w:p w:rsidR="00A25FDB" w:rsidRDefault="00A25FDB">
      <w:pPr>
        <w:pStyle w:val="Web"/>
        <w:spacing w:before="0" w:after="0" w:line="460" w:lineRule="exact"/>
        <w:jc w:val="center"/>
        <w:rPr>
          <w:rFonts w:ascii="新細明體, PMingLiU" w:eastAsia="標楷體" w:hAnsi="新細明體, PMingLiU" w:cs="新細明體, PMingLiU" w:hint="eastAsia"/>
          <w:b/>
          <w:sz w:val="36"/>
          <w:szCs w:val="36"/>
        </w:rPr>
      </w:pPr>
    </w:p>
    <w:tbl>
      <w:tblPr>
        <w:tblW w:w="10400" w:type="dxa"/>
        <w:tblInd w:w="-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3307"/>
        <w:gridCol w:w="1520"/>
        <w:gridCol w:w="1133"/>
        <w:gridCol w:w="840"/>
        <w:gridCol w:w="854"/>
        <w:gridCol w:w="1053"/>
      </w:tblGrid>
      <w:tr w:rsidR="00A25FD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課程</w:t>
            </w:r>
          </w:p>
          <w:p w:rsidR="00A25FDB" w:rsidRDefault="00FA0A8D">
            <w:pPr>
              <w:pStyle w:val="Web"/>
              <w:spacing w:before="0" w:after="0" w:line="28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名稱</w:t>
            </w:r>
          </w:p>
        </w:tc>
        <w:tc>
          <w:tcPr>
            <w:tcW w:w="3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課程日期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時間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上課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地點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</w:rPr>
              <w:t>參加對象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28"/>
              </w:rPr>
              <w:t>招收人數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28"/>
              </w:rPr>
              <w:t>費用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備考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桌球</w:t>
            </w:r>
          </w:p>
          <w:p w:rsidR="00A25FDB" w:rsidRDefault="00FA0A8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  <w:p w:rsidR="00A25FDB" w:rsidRDefault="00FA0A8D">
            <w:pPr>
              <w:pStyle w:val="Web"/>
              <w:spacing w:before="0" w:after="0" w:line="400" w:lineRule="exact"/>
              <w:ind w:right="1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（第</w:t>
            </w: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/>
                <w:b/>
              </w:rPr>
              <w:t>梯次）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9:00—11:00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32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7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樓桌球社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32"/>
                <w:szCs w:val="32"/>
              </w:rPr>
              <w:t>60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A25FDB" w:rsidRDefault="00FA0A8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桌球拍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桌球</w:t>
            </w:r>
          </w:p>
          <w:p w:rsidR="00A25FDB" w:rsidRDefault="00FA0A8D">
            <w:pPr>
              <w:pStyle w:val="Web"/>
              <w:spacing w:before="0" w:after="0" w:line="40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  <w:p w:rsidR="00A25FDB" w:rsidRDefault="00FA0A8D">
            <w:pPr>
              <w:pStyle w:val="Web"/>
              <w:spacing w:before="0" w:after="0" w:line="400" w:lineRule="exact"/>
              <w:ind w:right="120"/>
            </w:pPr>
            <w:r>
              <w:rPr>
                <w:rFonts w:ascii="新細明體, PMingLiU" w:eastAsia="標楷體" w:hAnsi="新細明體, PMingLiU" w:cs="新細明體, PMingLiU"/>
                <w:b/>
              </w:rPr>
              <w:t>（第</w:t>
            </w:r>
            <w:r>
              <w:rPr>
                <w:rFonts w:ascii="標楷體" w:eastAsia="標楷體" w:hAnsi="標楷體" w:cs="標楷體"/>
                <w:b/>
              </w:rPr>
              <w:t>2</w:t>
            </w:r>
            <w:r>
              <w:rPr>
                <w:rFonts w:ascii="新細明體, PMingLiU" w:eastAsia="標楷體" w:hAnsi="新細明體, PMingLiU" w:cs="新細明體, PMingLiU"/>
                <w:b/>
              </w:rPr>
              <w:t>梯次）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、三、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14:00—16:00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32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7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樓桌球社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</w:t>
            </w:r>
          </w:p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pacing w:val="-20"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pacing w:val="-20"/>
                <w:sz w:val="32"/>
                <w:szCs w:val="32"/>
              </w:rPr>
              <w:t>60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ind w:left="120" w:right="12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A25FDB" w:rsidRDefault="00FA0A8D">
            <w:pPr>
              <w:pStyle w:val="Web"/>
              <w:spacing w:before="0" w:after="0" w:line="240" w:lineRule="exact"/>
              <w:ind w:left="120" w:right="120"/>
              <w:jc w:val="both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桌球拍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jc w:val="center"/>
            </w:pPr>
            <w:r>
              <w:rPr>
                <w:rFonts w:ascii="標楷體" w:eastAsia="標楷體" w:hAnsi="標楷體" w:cs="Courier New"/>
                <w:b/>
                <w:sz w:val="32"/>
                <w:szCs w:val="32"/>
              </w:rPr>
              <w:t>福牛報新春（捏塑手作</w:t>
            </w: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營</w:t>
            </w:r>
            <w:r>
              <w:rPr>
                <w:rFonts w:ascii="標楷體" w:eastAsia="標楷體" w:hAnsi="標楷體" w:cs="標楷體"/>
                <w:b/>
                <w:sz w:val="32"/>
              </w:rPr>
              <w:t>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新細明體, PMingLiU" w:hAnsi="新細明體, PMingLiU" w:cs="新細明體, PMingLiU"/>
                <w:b/>
                <w:sz w:val="28"/>
                <w:szCs w:val="28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、四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14:00—16:00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國小三年級以上至高中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熱舞</w:t>
            </w:r>
          </w:p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19:00—21:00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1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樓中庭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國小三年級以上至高中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70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美勞</w:t>
            </w: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DIY</w:t>
            </w:r>
          </w:p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（第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梯次）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09:00—11:00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國小三年級以上至高中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剪刀</w:t>
            </w:r>
          </w:p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白膠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美勞</w:t>
            </w: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DIY</w:t>
            </w:r>
          </w:p>
          <w:p w:rsidR="00A25FDB" w:rsidRDefault="00FA0A8D">
            <w:pPr>
              <w:pStyle w:val="Web"/>
              <w:spacing w:before="0" w:after="0" w:line="40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（第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梯次）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27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週一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16:00—18:00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國小三年級以上至高中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36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自備</w:t>
            </w:r>
          </w:p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剪刀</w:t>
            </w:r>
          </w:p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白膠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1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桌遊</w:t>
            </w:r>
          </w:p>
          <w:p w:rsidR="00A25FDB" w:rsidRDefault="00FA0A8D">
            <w:pPr>
              <w:pStyle w:val="Web"/>
              <w:spacing w:before="0" w:after="0" w:line="40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  <w:szCs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  <w:szCs w:val="32"/>
              </w:rPr>
              <w:t>研習營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1/26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2∕2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週二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、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五</w:t>
            </w: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19:00—21:00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6"/>
                <w:szCs w:val="26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6"/>
                <w:szCs w:val="26"/>
              </w:rPr>
              <w:t>嘉義市政府警察局</w:t>
            </w:r>
          </w:p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3</w:t>
            </w:r>
            <w:r>
              <w:rPr>
                <w:rFonts w:ascii="新細明體, PMingLiU" w:eastAsia="標楷體" w:hAnsi="新細明體, PMingLiU" w:cs="新細明體, PMingLiU"/>
                <w:b/>
              </w:rPr>
              <w:t>樓勤教室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國小四年級以上至高中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32"/>
              </w:rPr>
              <w:t>50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/>
              <w:jc w:val="center"/>
              <w:rPr>
                <w:rFonts w:ascii="新細明體, PMingLiU" w:eastAsia="標楷體" w:hAnsi="新細明體, PMingLiU" w:cs="新細明體, PMingLiU" w:hint="eastAsia"/>
                <w:b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b/>
                <w:sz w:val="28"/>
                <w:szCs w:val="28"/>
              </w:rPr>
              <w:t>免費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5FDB" w:rsidRDefault="00FA0A8D">
            <w:pPr>
              <w:pStyle w:val="Web"/>
              <w:spacing w:before="0" w:after="0" w:line="24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</w:rPr>
            </w:pPr>
            <w:r>
              <w:rPr>
                <w:rFonts w:ascii="新細明體, PMingLiU" w:eastAsia="標楷體" w:hAnsi="新細明體, PMingLiU" w:cs="新細明體, PMingLiU"/>
                <w:b/>
              </w:rPr>
              <w:t>穿著休閒服、球鞋</w:t>
            </w:r>
          </w:p>
        </w:tc>
      </w:tr>
    </w:tbl>
    <w:p w:rsidR="00A25FDB" w:rsidRDefault="00FA0A8D">
      <w:pPr>
        <w:pStyle w:val="Web"/>
        <w:spacing w:before="0" w:after="0" w:line="276" w:lineRule="auto"/>
        <w:jc w:val="both"/>
      </w:pPr>
      <w:r>
        <w:rPr>
          <w:rFonts w:ascii="標楷體" w:eastAsia="標楷體" w:hAnsi="標楷體" w:cs="標楷體"/>
          <w:b/>
          <w:sz w:val="36"/>
          <w:szCs w:val="36"/>
        </w:rPr>
        <w:t>註：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/>
          <w:b/>
          <w:sz w:val="32"/>
          <w:szCs w:val="32"/>
        </w:rPr>
        <w:t>、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採取網路報名，每位學員最多參加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2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項。</w:t>
      </w:r>
    </w:p>
    <w:p w:rsidR="00A25FDB" w:rsidRDefault="00FA0A8D">
      <w:pPr>
        <w:pStyle w:val="Web"/>
        <w:spacing w:before="0" w:after="0" w:line="276" w:lineRule="auto"/>
        <w:ind w:firstLine="801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>、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政府公告停止上班上課日，是日將停止課程，並不再辦理補課。</w:t>
      </w:r>
    </w:p>
    <w:p w:rsidR="00A25FDB" w:rsidRDefault="00FA0A8D">
      <w:pPr>
        <w:pStyle w:val="Web"/>
        <w:spacing w:before="0" w:after="0" w:line="276" w:lineRule="auto"/>
        <w:ind w:firstLine="801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3</w:t>
      </w:r>
      <w:r>
        <w:rPr>
          <w:rFonts w:ascii="標楷體" w:eastAsia="標楷體" w:hAnsi="標楷體" w:cs="標楷體"/>
          <w:b/>
          <w:sz w:val="32"/>
          <w:szCs w:val="32"/>
        </w:rPr>
        <w:t>、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因應國際間新冠肺炎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(COVID-19)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疫情尚未消弭，</w:t>
      </w:r>
      <w:r>
        <w:rPr>
          <w:rFonts w:ascii="標楷體" w:eastAsia="標楷體" w:hAnsi="標楷體" w:cs="標楷體"/>
          <w:b/>
          <w:bCs/>
          <w:sz w:val="32"/>
          <w:szCs w:val="32"/>
          <w:shd w:val="clear" w:color="auto" w:fill="D8D8D8"/>
        </w:rPr>
        <w:t>請參加學員全程</w:t>
      </w:r>
    </w:p>
    <w:p w:rsidR="00A25FDB" w:rsidRDefault="00FA0A8D">
      <w:pPr>
        <w:pStyle w:val="Web"/>
        <w:spacing w:before="0" w:after="0" w:line="276" w:lineRule="auto"/>
        <w:ind w:firstLine="1281"/>
        <w:jc w:val="both"/>
        <w:rPr>
          <w:rFonts w:ascii="標楷體" w:eastAsia="標楷體" w:hAnsi="標楷體" w:cs="標楷體"/>
          <w:b/>
          <w:bCs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b/>
          <w:bCs/>
          <w:sz w:val="32"/>
          <w:szCs w:val="32"/>
          <w:shd w:val="clear" w:color="auto" w:fill="D8D8D8"/>
        </w:rPr>
        <w:lastRenderedPageBreak/>
        <w:t>戴口罩。</w:t>
      </w:r>
    </w:p>
    <w:p w:rsidR="00A25FDB" w:rsidRDefault="00A25FDB">
      <w:pPr>
        <w:pStyle w:val="Web"/>
        <w:spacing w:before="0" w:after="0" w:line="500" w:lineRule="exact"/>
        <w:ind w:firstLine="1281"/>
        <w:jc w:val="both"/>
        <w:rPr>
          <w:rFonts w:ascii="標楷體" w:eastAsia="標楷體" w:hAnsi="標楷體" w:cs="標楷體"/>
          <w:b/>
          <w:bCs/>
          <w:sz w:val="32"/>
          <w:szCs w:val="32"/>
          <w:shd w:val="clear" w:color="auto" w:fill="D8D8D8"/>
        </w:rPr>
      </w:pPr>
    </w:p>
    <w:p w:rsidR="00A25FDB" w:rsidRDefault="00A25FDB">
      <w:pPr>
        <w:pStyle w:val="Web"/>
        <w:spacing w:before="0" w:after="0" w:line="500" w:lineRule="exact"/>
        <w:ind w:firstLine="1281"/>
        <w:jc w:val="both"/>
        <w:rPr>
          <w:rFonts w:ascii="標楷體" w:eastAsia="標楷體" w:hAnsi="標楷體" w:cs="標楷體"/>
          <w:b/>
          <w:bCs/>
          <w:sz w:val="32"/>
          <w:szCs w:val="32"/>
          <w:shd w:val="clear" w:color="auto" w:fill="D8D8D8"/>
        </w:rPr>
      </w:pPr>
    </w:p>
    <w:p w:rsidR="00A25FDB" w:rsidRDefault="00FA0A8D">
      <w:pPr>
        <w:pStyle w:val="Web"/>
        <w:spacing w:before="0" w:after="0"/>
        <w:rPr>
          <w:rFonts w:ascii="新細明體, PMingLiU" w:eastAsia="標楷體" w:hAnsi="新細明體, PMingLiU" w:cs="新細明體, PMingLiU" w:hint="eastAsia"/>
          <w:b/>
          <w:sz w:val="36"/>
          <w:szCs w:val="36"/>
        </w:rPr>
      </w:pPr>
      <w:r>
        <w:rPr>
          <w:rFonts w:ascii="新細明體, PMingLiU" w:eastAsia="標楷體" w:hAnsi="新細明體, PMingLiU" w:cs="新細明體, PMingLiU"/>
          <w:b/>
          <w:sz w:val="36"/>
          <w:szCs w:val="36"/>
        </w:rPr>
        <w:t xml:space="preserve">                </w:t>
      </w:r>
    </w:p>
    <w:p w:rsidR="00A25FDB" w:rsidRDefault="00FA0A8D">
      <w:pPr>
        <w:pStyle w:val="Web"/>
        <w:spacing w:before="0" w:after="0"/>
        <w:rPr>
          <w:rFonts w:ascii="新細明體, PMingLiU" w:eastAsia="標楷體" w:hAnsi="新細明體, PMingLiU" w:cs="新細明體, PMingLiU" w:hint="eastAsia"/>
          <w:b/>
          <w:sz w:val="36"/>
          <w:szCs w:val="36"/>
        </w:rPr>
      </w:pPr>
      <w:r>
        <w:rPr>
          <w:rFonts w:ascii="新細明體, PMingLiU" w:eastAsia="標楷體" w:hAnsi="新細明體, PMingLiU" w:cs="新細明體, PMingLiU"/>
          <w:b/>
          <w:sz w:val="36"/>
          <w:szCs w:val="36"/>
        </w:rPr>
        <w:t xml:space="preserve">                                                </w:t>
      </w:r>
      <w:r>
        <w:rPr>
          <w:rFonts w:ascii="新細明體, PMingLiU" w:eastAsia="標楷體" w:hAnsi="新細明體, PMingLiU" w:cs="新細明體, PMingLiU"/>
          <w:b/>
          <w:sz w:val="36"/>
          <w:szCs w:val="36"/>
        </w:rPr>
        <w:t>【備用】</w:t>
      </w:r>
    </w:p>
    <w:tbl>
      <w:tblPr>
        <w:tblW w:w="1027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1486"/>
        <w:gridCol w:w="1554"/>
        <w:gridCol w:w="1509"/>
        <w:gridCol w:w="2205"/>
        <w:gridCol w:w="2276"/>
      </w:tblGrid>
      <w:tr w:rsidR="00A25FDB">
        <w:tblPrEx>
          <w:tblCellMar>
            <w:top w:w="0" w:type="dxa"/>
            <w:bottom w:w="0" w:type="dxa"/>
          </w:tblCellMar>
        </w:tblPrEx>
        <w:tc>
          <w:tcPr>
            <w:tcW w:w="10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spacing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00"/>
                <w:sz w:val="36"/>
                <w:szCs w:val="36"/>
              </w:rPr>
            </w:pPr>
          </w:p>
          <w:p w:rsidR="00A25FDB" w:rsidRDefault="00FA0A8D">
            <w:pPr>
              <w:pStyle w:val="Standard"/>
              <w:spacing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00"/>
                <w:sz w:val="36"/>
                <w:szCs w:val="36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36"/>
                <w:szCs w:val="36"/>
              </w:rPr>
              <w:t>嘉義市政府警察局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36"/>
                <w:szCs w:val="36"/>
              </w:rPr>
              <w:t>110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36"/>
                <w:szCs w:val="36"/>
              </w:rPr>
              <w:t>年寒假期間舉辦保護少年活動報名表</w:t>
            </w:r>
          </w:p>
          <w:p w:rsidR="00A25FDB" w:rsidRDefault="00A25FDB">
            <w:pPr>
              <w:pStyle w:val="Standard"/>
              <w:spacing w:line="32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00"/>
                <w:sz w:val="36"/>
                <w:szCs w:val="36"/>
              </w:rPr>
            </w:pPr>
          </w:p>
          <w:p w:rsidR="00A25FDB" w:rsidRDefault="00FA0A8D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hAnsi="新細明體, PMingLiU" w:cs="新細明體, PMingLiU"/>
                <w:b/>
                <w:color w:val="000000"/>
                <w:sz w:val="36"/>
                <w:szCs w:val="36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8"/>
                <w:szCs w:val="28"/>
              </w:rPr>
              <w:t>編號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8"/>
              </w:rPr>
              <w:t>參加課程</w:t>
            </w:r>
          </w:p>
          <w:p w:rsidR="00A25FDB" w:rsidRDefault="00FA0A8D">
            <w:pPr>
              <w:pStyle w:val="Standard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8"/>
              </w:rPr>
              <w:t>名稱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both"/>
              <w:rPr>
                <w:rFonts w:ascii="Arial Unicode MS" w:eastAsia="標楷體" w:hAnsi="Arial Unicode MS" w:cs="Arial Unicode MS"/>
                <w:color w:val="000000"/>
                <w:sz w:val="28"/>
              </w:rPr>
            </w:pPr>
            <w:r>
              <w:rPr>
                <w:rFonts w:ascii="Arial Unicode MS" w:eastAsia="標楷體" w:hAnsi="Arial Unicode MS" w:cs="Arial Unicode MS"/>
                <w:color w:val="000000"/>
                <w:sz w:val="28"/>
              </w:rPr>
              <w:t>姓名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center"/>
              <w:rPr>
                <w:rFonts w:ascii="Arial Unicode MS" w:eastAsia="標楷體" w:hAnsi="Arial Unicode MS" w:cs="Arial Unicode MS"/>
                <w:color w:val="000000"/>
                <w:sz w:val="28"/>
              </w:rPr>
            </w:pPr>
            <w:r>
              <w:rPr>
                <w:rFonts w:ascii="Arial Unicode MS" w:eastAsia="標楷體" w:hAnsi="Arial Unicode MS" w:cs="Arial Unicode MS"/>
                <w:color w:val="000000"/>
                <w:sz w:val="28"/>
              </w:rPr>
              <w:t>出生年月日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both"/>
              <w:rPr>
                <w:rFonts w:ascii="Arial Unicode MS" w:eastAsia="標楷體" w:hAnsi="Arial Unicode MS" w:cs="Arial Unicode MS"/>
                <w:color w:val="000000"/>
                <w:sz w:val="28"/>
              </w:rPr>
            </w:pPr>
            <w:r>
              <w:rPr>
                <w:rFonts w:ascii="Arial Unicode MS" w:eastAsia="標楷體" w:hAnsi="Arial Unicode MS" w:cs="Arial Unicode MS"/>
                <w:color w:val="000000"/>
                <w:sz w:val="28"/>
              </w:rPr>
              <w:t>身分證字號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8"/>
              </w:rPr>
              <w:t>電話及行動電話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2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8"/>
              </w:rPr>
              <w:t>學校</w:t>
            </w:r>
          </w:p>
          <w:p w:rsidR="00A25FDB" w:rsidRDefault="00FA0A8D">
            <w:pPr>
              <w:pStyle w:val="Standard"/>
              <w:spacing w:line="32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8"/>
              </w:rPr>
              <w:t>年級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32"/>
              </w:rPr>
              <w:t xml:space="preserve">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3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32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32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32"/>
              </w:rPr>
              <w:t xml:space="preserve">　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spacing w:line="360" w:lineRule="auto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Web"/>
              <w:spacing w:before="0" w:after="0" w:line="320" w:lineRule="exact"/>
              <w:jc w:val="center"/>
              <w:rPr>
                <w:rFonts w:ascii="新細明體, PMingLiU" w:eastAsia="標楷體" w:hAnsi="新細明體, PMingLiU" w:cs="新細明體, PMingLiU" w:hint="eastAsia"/>
                <w:sz w:val="28"/>
                <w:szCs w:val="28"/>
              </w:rPr>
            </w:pPr>
            <w:r>
              <w:rPr>
                <w:rFonts w:ascii="新細明體, PMingLiU" w:eastAsia="標楷體" w:hAnsi="新細明體, PMingLiU" w:cs="新細明體, PMingLiU"/>
                <w:sz w:val="28"/>
                <w:szCs w:val="28"/>
              </w:rPr>
              <w:t>緊急聯絡人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center"/>
              <w:rPr>
                <w:rFonts w:ascii="Arial Unicode MS" w:hAnsi="Arial Unicode MS" w:cs="Arial Unicode MS"/>
                <w:color w:val="000000"/>
                <w:sz w:val="28"/>
              </w:rPr>
            </w:pPr>
            <w:r>
              <w:rPr>
                <w:rFonts w:ascii="Arial Unicode MS" w:eastAsia="標楷體" w:hAnsi="Arial Unicode MS" w:cs="Arial Unicode MS"/>
                <w:color w:val="000000"/>
                <w:sz w:val="28"/>
              </w:rPr>
              <w:t>姓</w:t>
            </w:r>
            <w:r>
              <w:rPr>
                <w:rFonts w:ascii="Arial Unicode MS" w:eastAsia="Arial Unicode MS" w:hAnsi="Arial Unicode MS" w:cs="Arial Unicode MS"/>
                <w:color w:val="000000"/>
                <w:sz w:val="28"/>
              </w:rPr>
              <w:t xml:space="preserve">      </w:t>
            </w:r>
            <w:r>
              <w:rPr>
                <w:rFonts w:ascii="Arial Unicode MS" w:eastAsia="標楷體" w:hAnsi="Arial Unicode MS" w:cs="Arial Unicode MS"/>
                <w:color w:val="000000"/>
                <w:sz w:val="28"/>
              </w:rPr>
              <w:t>名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8"/>
                <w:szCs w:val="28"/>
              </w:rPr>
            </w:pPr>
          </w:p>
          <w:p w:rsidR="00A25FDB" w:rsidRDefault="00FA0A8D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關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FA0A8D">
            <w:pPr>
              <w:pStyle w:val="Web"/>
              <w:spacing w:before="0" w:after="0"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手機電話</w:t>
            </w:r>
          </w:p>
        </w:tc>
      </w:tr>
      <w:tr w:rsidR="00A25FDB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FA0A8D">
            <w:pPr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FDB" w:rsidRDefault="00A25FDB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5FDB" w:rsidRDefault="00A25FDB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 w:val="32"/>
              </w:rPr>
            </w:pPr>
          </w:p>
        </w:tc>
      </w:tr>
    </w:tbl>
    <w:p w:rsidR="00A25FDB" w:rsidRDefault="00FA0A8D">
      <w:pPr>
        <w:pStyle w:val="Web"/>
        <w:spacing w:before="0" w:after="0" w:line="276" w:lineRule="auto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報名方式：</w:t>
      </w:r>
    </w:p>
    <w:p w:rsidR="00A25FDB" w:rsidRDefault="00FA0A8D">
      <w:pPr>
        <w:pStyle w:val="Web"/>
        <w:spacing w:before="0" w:after="0" w:line="276" w:lineRule="auto"/>
      </w:pPr>
      <w:r>
        <w:rPr>
          <w:rFonts w:ascii="標楷體" w:eastAsia="標楷體" w:hAnsi="標楷體" w:cs="標楷體"/>
          <w:sz w:val="32"/>
          <w:szCs w:val="32"/>
        </w:rPr>
        <w:t xml:space="preserve"> 1</w:t>
      </w:r>
      <w:r>
        <w:rPr>
          <w:rFonts w:ascii="標楷體" w:eastAsia="標楷體" w:hAnsi="標楷體" w:cs="標楷體"/>
          <w:sz w:val="32"/>
          <w:szCs w:val="32"/>
        </w:rPr>
        <w:t>、網路報名：請至嘉義市政府警察局網站</w:t>
      </w:r>
      <w:hyperlink r:id="rId7" w:history="1">
        <w:r>
          <w:rPr>
            <w:rStyle w:val="Internetlink"/>
            <w:rFonts w:ascii="標楷體" w:eastAsia="標楷體" w:hAnsi="標楷體" w:cs="標楷體"/>
            <w:color w:val="000000"/>
            <w:sz w:val="32"/>
            <w:szCs w:val="32"/>
          </w:rPr>
          <w:t>www.ccpb.gov.tw</w:t>
        </w:r>
      </w:hyperlink>
      <w:r>
        <w:rPr>
          <w:rFonts w:ascii="標楷體" w:eastAsia="標楷體" w:hAnsi="標楷體" w:cs="標楷體"/>
          <w:sz w:val="32"/>
          <w:szCs w:val="32"/>
        </w:rPr>
        <w:t>首頁點選</w:t>
      </w:r>
    </w:p>
    <w:p w:rsidR="00A25FDB" w:rsidRDefault="00FA0A8D">
      <w:pPr>
        <w:pStyle w:val="Web"/>
        <w:spacing w:before="0" w:after="0" w:line="276" w:lineRule="auto"/>
        <w:ind w:left="709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110</w:t>
      </w:r>
      <w:r>
        <w:rPr>
          <w:rFonts w:ascii="標楷體" w:eastAsia="標楷體" w:hAnsi="標楷體" w:cs="標楷體"/>
          <w:sz w:val="32"/>
          <w:szCs w:val="32"/>
        </w:rPr>
        <w:t>年寒假期間保護少年活動報名。</w:t>
      </w:r>
    </w:p>
    <w:p w:rsidR="00A25FDB" w:rsidRDefault="00FA0A8D">
      <w:pPr>
        <w:pStyle w:val="Web"/>
        <w:spacing w:before="0" w:after="0"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2</w:t>
      </w:r>
      <w:r>
        <w:rPr>
          <w:rFonts w:ascii="標楷體" w:eastAsia="標楷體" w:hAnsi="標楷體" w:cs="標楷體"/>
          <w:sz w:val="32"/>
          <w:szCs w:val="32"/>
        </w:rPr>
        <w:t>、報名時間：</w:t>
      </w:r>
      <w:r>
        <w:rPr>
          <w:rFonts w:ascii="標楷體" w:eastAsia="標楷體" w:hAnsi="標楷體" w:cs="標楷體"/>
          <w:sz w:val="32"/>
          <w:szCs w:val="32"/>
        </w:rPr>
        <w:t>110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11</w:t>
      </w:r>
      <w:r>
        <w:rPr>
          <w:rFonts w:ascii="標楷體" w:eastAsia="標楷體" w:hAnsi="標楷體" w:cs="標楷體"/>
          <w:sz w:val="32"/>
          <w:szCs w:val="32"/>
        </w:rPr>
        <w:t>日</w:t>
      </w:r>
      <w:r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/>
          <w:sz w:val="32"/>
          <w:szCs w:val="32"/>
        </w:rPr>
        <w:t>時至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17</w:t>
      </w:r>
      <w:r>
        <w:rPr>
          <w:rFonts w:ascii="標楷體" w:eastAsia="標楷體" w:hAnsi="標楷體" w:cs="標楷體"/>
          <w:sz w:val="32"/>
          <w:szCs w:val="32"/>
        </w:rPr>
        <w:t>日</w:t>
      </w:r>
      <w:r>
        <w:rPr>
          <w:rFonts w:ascii="標楷體" w:eastAsia="標楷體" w:hAnsi="標楷體" w:cs="標楷體"/>
          <w:sz w:val="32"/>
          <w:szCs w:val="32"/>
        </w:rPr>
        <w:t>24</w:t>
      </w:r>
      <w:r>
        <w:rPr>
          <w:rFonts w:ascii="標楷體" w:eastAsia="標楷體" w:hAnsi="標楷體" w:cs="標楷體"/>
          <w:sz w:val="32"/>
          <w:szCs w:val="32"/>
        </w:rPr>
        <w:t>時止，額滿截止。</w:t>
      </w:r>
    </w:p>
    <w:p w:rsidR="00A25FDB" w:rsidRDefault="00FA0A8D">
      <w:pPr>
        <w:pStyle w:val="Web"/>
        <w:spacing w:before="0" w:after="0" w:line="276" w:lineRule="auto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3</w:t>
      </w:r>
      <w:r>
        <w:rPr>
          <w:rFonts w:ascii="標楷體" w:eastAsia="標楷體" w:hAnsi="標楷體" w:cs="標楷體"/>
          <w:sz w:val="32"/>
          <w:szCs w:val="32"/>
        </w:rPr>
        <w:t>、各課程報名人數未達</w:t>
      </w:r>
      <w:r>
        <w:rPr>
          <w:rFonts w:ascii="標楷體" w:eastAsia="標楷體" w:hAnsi="標楷體" w:cs="標楷體"/>
          <w:sz w:val="32"/>
          <w:szCs w:val="32"/>
        </w:rPr>
        <w:t>15</w:t>
      </w:r>
      <w:r>
        <w:rPr>
          <w:rFonts w:ascii="標楷體" w:eastAsia="標楷體" w:hAnsi="標楷體" w:cs="標楷體"/>
          <w:sz w:val="32"/>
          <w:szCs w:val="32"/>
        </w:rPr>
        <w:t>人者不開班，請報名人員慎選，避免課程報</w:t>
      </w:r>
    </w:p>
    <w:p w:rsidR="00A25FDB" w:rsidRDefault="00FA0A8D">
      <w:pPr>
        <w:pStyle w:val="Web"/>
        <w:spacing w:before="0" w:after="0" w:line="276" w:lineRule="auto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名人數不足或超額。</w:t>
      </w:r>
    </w:p>
    <w:p w:rsidR="00A25FDB" w:rsidRDefault="00FA0A8D">
      <w:pPr>
        <w:pStyle w:val="Web"/>
        <w:numPr>
          <w:ilvl w:val="0"/>
          <w:numId w:val="12"/>
        </w:numPr>
        <w:spacing w:before="0" w:after="0" w:line="276" w:lineRule="auto"/>
        <w:jc w:val="both"/>
      </w:pPr>
      <w:r>
        <w:rPr>
          <w:rFonts w:ascii="標楷體" w:eastAsia="標楷體" w:hAnsi="標楷體" w:cs="標楷體"/>
          <w:b/>
          <w:sz w:val="32"/>
          <w:shd w:val="clear" w:color="auto" w:fill="D8D8D8"/>
        </w:rPr>
        <w:lastRenderedPageBreak/>
        <w:t>採取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網路報名，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每位學員最多參加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2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項課程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。</w:t>
      </w:r>
    </w:p>
    <w:p w:rsidR="00A25FDB" w:rsidRDefault="00FA0A8D">
      <w:pPr>
        <w:pStyle w:val="Web"/>
        <w:numPr>
          <w:ilvl w:val="0"/>
          <w:numId w:val="6"/>
        </w:numPr>
        <w:spacing w:before="0" w:after="0" w:line="276" w:lineRule="auto"/>
        <w:jc w:val="both"/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政府公告停止上班上課日，是日將停止課程活動，並不再辦理補課。</w:t>
      </w:r>
    </w:p>
    <w:p w:rsidR="00A25FDB" w:rsidRDefault="00FA0A8D">
      <w:pPr>
        <w:pStyle w:val="Web"/>
        <w:numPr>
          <w:ilvl w:val="0"/>
          <w:numId w:val="6"/>
        </w:numPr>
        <w:spacing w:before="0" w:after="0"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洽詢電話：</w:t>
      </w:r>
      <w:r>
        <w:rPr>
          <w:rFonts w:ascii="標楷體" w:eastAsia="標楷體" w:hAnsi="標楷體" w:cs="標楷體"/>
          <w:sz w:val="32"/>
          <w:szCs w:val="32"/>
        </w:rPr>
        <w:t>05-2220861</w:t>
      </w:r>
    </w:p>
    <w:p w:rsidR="00A25FDB" w:rsidRDefault="00FA0A8D">
      <w:pPr>
        <w:pStyle w:val="Web"/>
        <w:spacing w:before="0" w:after="0"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7</w:t>
      </w:r>
      <w:r>
        <w:rPr>
          <w:rFonts w:ascii="標楷體" w:eastAsia="標楷體" w:hAnsi="標楷體" w:cs="標楷體"/>
          <w:sz w:val="32"/>
          <w:szCs w:val="32"/>
        </w:rPr>
        <w:t>、聯絡人：陳敏藝、張芳薇小姐</w:t>
      </w:r>
    </w:p>
    <w:p w:rsidR="00A25FDB" w:rsidRDefault="00A25FDB">
      <w:pPr>
        <w:pStyle w:val="Web"/>
        <w:spacing w:before="0" w:after="0" w:line="520" w:lineRule="exact"/>
        <w:ind w:left="320" w:hanging="320"/>
        <w:rPr>
          <w:rFonts w:ascii="標楷體" w:eastAsia="標楷體" w:hAnsi="標楷體" w:cs="標楷體"/>
          <w:b/>
          <w:sz w:val="32"/>
          <w:szCs w:val="32"/>
          <w:u w:val="single"/>
        </w:rPr>
      </w:pPr>
    </w:p>
    <w:sectPr w:rsidR="00A25FDB">
      <w:footerReference w:type="default" r:id="rId8"/>
      <w:pgSz w:w="11906" w:h="16838"/>
      <w:pgMar w:top="624" w:right="851" w:bottom="1048" w:left="85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8D" w:rsidRDefault="00FA0A8D">
      <w:pPr>
        <w:rPr>
          <w:rFonts w:hint="eastAsia"/>
        </w:rPr>
      </w:pPr>
      <w:r>
        <w:separator/>
      </w:r>
    </w:p>
  </w:endnote>
  <w:endnote w:type="continuationSeparator" w:id="0">
    <w:p w:rsidR="00FA0A8D" w:rsidRDefault="00FA0A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AD" w:rsidRDefault="00FA0A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訊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73AAD" w:rsidRDefault="00FA0A8D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480D1A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訊框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" stroked="f">
              <v:fill opacity="0"/>
              <v:textbox style="mso-fit-shape-to-text:t" inset="0,0,0,0">
                <w:txbxContent>
                  <w:p w:rsidR="00773AAD" w:rsidRDefault="00FA0A8D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480D1A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8D" w:rsidRDefault="00FA0A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A0A8D" w:rsidRDefault="00FA0A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521"/>
    <w:multiLevelType w:val="multilevel"/>
    <w:tmpl w:val="AB64BF02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430C9"/>
    <w:multiLevelType w:val="multilevel"/>
    <w:tmpl w:val="A060095C"/>
    <w:styleLink w:val="WW8Num5"/>
    <w:lvl w:ilvl="0">
      <w:start w:val="1"/>
      <w:numFmt w:val="japaneseCounting"/>
      <w:lvlText w:val="%1、"/>
      <w:lvlJc w:val="left"/>
      <w:pPr>
        <w:ind w:left="264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AD4216"/>
    <w:multiLevelType w:val="multilevel"/>
    <w:tmpl w:val="F39AFD4A"/>
    <w:styleLink w:val="WW8Num6"/>
    <w:lvl w:ilvl="0">
      <w:start w:val="4"/>
      <w:numFmt w:val="decimal"/>
      <w:lvlText w:val="%1、"/>
      <w:lvlJc w:val="left"/>
      <w:pPr>
        <w:ind w:left="880" w:hanging="720"/>
      </w:pPr>
      <w:rPr>
        <w:rFonts w:ascii="標楷體" w:eastAsia="標楷體" w:hAnsi="標楷體" w:cs="標楷體"/>
        <w:b/>
        <w:color w:val="00000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120" w:hanging="480"/>
      </w:pPr>
    </w:lvl>
    <w:lvl w:ilvl="2">
      <w:start w:val="1"/>
      <w:numFmt w:val="lowerRoman"/>
      <w:lvlText w:val="%3."/>
      <w:lvlJc w:val="right"/>
      <w:pPr>
        <w:ind w:left="1600" w:hanging="480"/>
      </w:pPr>
    </w:lvl>
    <w:lvl w:ilvl="3">
      <w:start w:val="1"/>
      <w:numFmt w:val="decimal"/>
      <w:lvlText w:val="%4."/>
      <w:lvlJc w:val="left"/>
      <w:pPr>
        <w:ind w:left="2080" w:hanging="480"/>
      </w:pPr>
    </w:lvl>
    <w:lvl w:ilvl="4">
      <w:start w:val="1"/>
      <w:numFmt w:val="ideographTraditional"/>
      <w:lvlText w:val="%5、"/>
      <w:lvlJc w:val="left"/>
      <w:pPr>
        <w:ind w:left="2560" w:hanging="480"/>
      </w:pPr>
    </w:lvl>
    <w:lvl w:ilvl="5">
      <w:start w:val="1"/>
      <w:numFmt w:val="lowerRoman"/>
      <w:lvlText w:val="%6."/>
      <w:lvlJc w:val="right"/>
      <w:pPr>
        <w:ind w:left="3040" w:hanging="480"/>
      </w:pPr>
    </w:lvl>
    <w:lvl w:ilvl="6">
      <w:start w:val="1"/>
      <w:numFmt w:val="decimal"/>
      <w:lvlText w:val="%7."/>
      <w:lvlJc w:val="left"/>
      <w:pPr>
        <w:ind w:left="3520" w:hanging="480"/>
      </w:pPr>
    </w:lvl>
    <w:lvl w:ilvl="7">
      <w:start w:val="1"/>
      <w:numFmt w:val="ideographTraditional"/>
      <w:lvlText w:val="%8、"/>
      <w:lvlJc w:val="left"/>
      <w:pPr>
        <w:ind w:left="4000" w:hanging="480"/>
      </w:pPr>
    </w:lvl>
    <w:lvl w:ilvl="8">
      <w:start w:val="1"/>
      <w:numFmt w:val="lowerRoman"/>
      <w:lvlText w:val="%9."/>
      <w:lvlJc w:val="right"/>
      <w:pPr>
        <w:ind w:left="4480" w:hanging="480"/>
      </w:pPr>
    </w:lvl>
  </w:abstractNum>
  <w:abstractNum w:abstractNumId="3" w15:restartNumberingAfterBreak="0">
    <w:nsid w:val="3CC64062"/>
    <w:multiLevelType w:val="multilevel"/>
    <w:tmpl w:val="81B2F400"/>
    <w:styleLink w:val="WW8Num11"/>
    <w:lvl w:ilvl="0">
      <w:start w:val="1"/>
      <w:numFmt w:val="decimal"/>
      <w:lvlText w:val="%1、"/>
      <w:lvlJc w:val="left"/>
      <w:pPr>
        <w:ind w:left="410" w:hanging="4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5D28C5"/>
    <w:multiLevelType w:val="multilevel"/>
    <w:tmpl w:val="6EF89150"/>
    <w:styleLink w:val="WW8Num3"/>
    <w:lvl w:ilvl="0">
      <w:start w:val="1"/>
      <w:numFmt w:val="ideographLegalTraditional"/>
      <w:lvlText w:val="%1、"/>
      <w:lvlJc w:val="left"/>
      <w:pPr>
        <w:ind w:left="720" w:hanging="720"/>
      </w:pPr>
      <w:rPr>
        <w:lang w:val="en-US"/>
      </w:rPr>
    </w:lvl>
    <w:lvl w:ilvl="1">
      <w:start w:val="5"/>
      <w:numFmt w:val="decimal"/>
      <w:lvlText w:val="%2、"/>
      <w:lvlJc w:val="left"/>
      <w:pPr>
        <w:ind w:left="1290" w:hanging="810"/>
      </w:pPr>
      <w:rPr>
        <w:sz w:val="40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japaneseCounting"/>
      <w:lvlText w:val="第%4、"/>
      <w:lvlJc w:val="left"/>
      <w:pPr>
        <w:ind w:left="2520" w:hanging="1080"/>
      </w:pPr>
    </w:lvl>
    <w:lvl w:ilvl="4">
      <w:start w:val="1"/>
      <w:numFmt w:val="japaneseCounting"/>
      <w:lvlText w:val="%5、"/>
      <w:lvlJc w:val="left"/>
      <w:pPr>
        <w:ind w:left="2640" w:hanging="720"/>
      </w:pPr>
      <w:rPr>
        <w:lang w:val="en-US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406C7D"/>
    <w:multiLevelType w:val="multilevel"/>
    <w:tmpl w:val="95A462C0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668C7"/>
    <w:multiLevelType w:val="multilevel"/>
    <w:tmpl w:val="DBF6E706"/>
    <w:styleLink w:val="WW8Num10"/>
    <w:lvl w:ilvl="0">
      <w:start w:val="1"/>
      <w:numFmt w:val="decimal"/>
      <w:lvlText w:val="%1、"/>
      <w:lvlJc w:val="left"/>
      <w:pPr>
        <w:ind w:left="410" w:hanging="4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A4C90"/>
    <w:multiLevelType w:val="multilevel"/>
    <w:tmpl w:val="0F2C67EE"/>
    <w:styleLink w:val="WW8Num9"/>
    <w:lvl w:ilvl="0">
      <w:start w:val="1"/>
      <w:numFmt w:val="japaneseCounting"/>
      <w:lvlText w:val="%1、"/>
      <w:lvlJc w:val="left"/>
      <w:pPr>
        <w:ind w:left="104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80" w:hanging="480"/>
      </w:pPr>
    </w:lvl>
    <w:lvl w:ilvl="2">
      <w:start w:val="1"/>
      <w:numFmt w:val="lowerRoman"/>
      <w:lvlText w:val="%3."/>
      <w:lvlJc w:val="right"/>
      <w:pPr>
        <w:ind w:left="1760" w:hanging="480"/>
      </w:pPr>
    </w:lvl>
    <w:lvl w:ilvl="3">
      <w:start w:val="1"/>
      <w:numFmt w:val="decimal"/>
      <w:lvlText w:val="%4."/>
      <w:lvlJc w:val="left"/>
      <w:pPr>
        <w:ind w:left="2240" w:hanging="480"/>
      </w:pPr>
    </w:lvl>
    <w:lvl w:ilvl="4">
      <w:start w:val="1"/>
      <w:numFmt w:val="ideographTraditional"/>
      <w:lvlText w:val="%5、"/>
      <w:lvlJc w:val="left"/>
      <w:pPr>
        <w:ind w:left="2720" w:hanging="480"/>
      </w:pPr>
    </w:lvl>
    <w:lvl w:ilvl="5">
      <w:start w:val="1"/>
      <w:numFmt w:val="lowerRoman"/>
      <w:lvlText w:val="%6."/>
      <w:lvlJc w:val="right"/>
      <w:pPr>
        <w:ind w:left="3200" w:hanging="480"/>
      </w:pPr>
    </w:lvl>
    <w:lvl w:ilvl="6">
      <w:start w:val="1"/>
      <w:numFmt w:val="decimal"/>
      <w:lvlText w:val="%7."/>
      <w:lvlJc w:val="left"/>
      <w:pPr>
        <w:ind w:left="3680" w:hanging="480"/>
      </w:pPr>
    </w:lvl>
    <w:lvl w:ilvl="7">
      <w:start w:val="1"/>
      <w:numFmt w:val="ideographTraditional"/>
      <w:lvlText w:val="%8、"/>
      <w:lvlJc w:val="left"/>
      <w:pPr>
        <w:ind w:left="4160" w:hanging="480"/>
      </w:pPr>
    </w:lvl>
    <w:lvl w:ilvl="8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602B1660"/>
    <w:multiLevelType w:val="multilevel"/>
    <w:tmpl w:val="310E370A"/>
    <w:styleLink w:val="WW8Num1"/>
    <w:lvl w:ilvl="0">
      <w:start w:val="1"/>
      <w:numFmt w:val="japaneseCounting"/>
      <w:lvlText w:val="%1、"/>
      <w:lvlJc w:val="left"/>
      <w:pPr>
        <w:ind w:left="104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80" w:hanging="480"/>
      </w:pPr>
    </w:lvl>
    <w:lvl w:ilvl="2">
      <w:start w:val="1"/>
      <w:numFmt w:val="lowerRoman"/>
      <w:lvlText w:val="%3."/>
      <w:lvlJc w:val="right"/>
      <w:pPr>
        <w:ind w:left="1760" w:hanging="480"/>
      </w:pPr>
    </w:lvl>
    <w:lvl w:ilvl="3">
      <w:start w:val="1"/>
      <w:numFmt w:val="decimal"/>
      <w:lvlText w:val="%4."/>
      <w:lvlJc w:val="left"/>
      <w:pPr>
        <w:ind w:left="2240" w:hanging="480"/>
      </w:pPr>
    </w:lvl>
    <w:lvl w:ilvl="4">
      <w:start w:val="1"/>
      <w:numFmt w:val="ideographTraditional"/>
      <w:lvlText w:val="%5、"/>
      <w:lvlJc w:val="left"/>
      <w:pPr>
        <w:ind w:left="2720" w:hanging="480"/>
      </w:pPr>
    </w:lvl>
    <w:lvl w:ilvl="5">
      <w:start w:val="1"/>
      <w:numFmt w:val="lowerRoman"/>
      <w:lvlText w:val="%6."/>
      <w:lvlJc w:val="right"/>
      <w:pPr>
        <w:ind w:left="3200" w:hanging="480"/>
      </w:pPr>
    </w:lvl>
    <w:lvl w:ilvl="6">
      <w:start w:val="1"/>
      <w:numFmt w:val="decimal"/>
      <w:lvlText w:val="%7."/>
      <w:lvlJc w:val="left"/>
      <w:pPr>
        <w:ind w:left="3680" w:hanging="480"/>
      </w:pPr>
    </w:lvl>
    <w:lvl w:ilvl="7">
      <w:start w:val="1"/>
      <w:numFmt w:val="ideographTraditional"/>
      <w:lvlText w:val="%8、"/>
      <w:lvlJc w:val="left"/>
      <w:pPr>
        <w:ind w:left="4160" w:hanging="480"/>
      </w:pPr>
    </w:lvl>
    <w:lvl w:ilvl="8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65941A20"/>
    <w:multiLevelType w:val="multilevel"/>
    <w:tmpl w:val="EB42073A"/>
    <w:styleLink w:val="WW8Num7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2"/>
      <w:numFmt w:val="decimal"/>
      <w:lvlText w:val="%3、"/>
      <w:lvlJc w:val="left"/>
      <w:pPr>
        <w:ind w:left="1855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324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2576B2"/>
    <w:multiLevelType w:val="multilevel"/>
    <w:tmpl w:val="CFD6BCE6"/>
    <w:styleLink w:val="WW8Num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ideographTraditional"/>
      <w:lvlText w:val="%2、"/>
      <w:lvlJc w:val="left"/>
      <w:pPr>
        <w:ind w:left="3371" w:hanging="480"/>
      </w:pPr>
    </w:lvl>
    <w:lvl w:ilvl="2">
      <w:start w:val="1"/>
      <w:numFmt w:val="lowerRoman"/>
      <w:lvlText w:val="%3."/>
      <w:lvlJc w:val="right"/>
      <w:pPr>
        <w:ind w:left="3851" w:hanging="480"/>
      </w:pPr>
    </w:lvl>
    <w:lvl w:ilvl="3">
      <w:start w:val="1"/>
      <w:numFmt w:val="decimal"/>
      <w:lvlText w:val="%4."/>
      <w:lvlJc w:val="left"/>
      <w:pPr>
        <w:ind w:left="4331" w:hanging="480"/>
      </w:pPr>
    </w:lvl>
    <w:lvl w:ilvl="4">
      <w:start w:val="1"/>
      <w:numFmt w:val="ideographTraditional"/>
      <w:lvlText w:val="%5、"/>
      <w:lvlJc w:val="left"/>
      <w:pPr>
        <w:ind w:left="4811" w:hanging="480"/>
      </w:pPr>
    </w:lvl>
    <w:lvl w:ilvl="5">
      <w:start w:val="1"/>
      <w:numFmt w:val="lowerRoman"/>
      <w:lvlText w:val="%6."/>
      <w:lvlJc w:val="right"/>
      <w:pPr>
        <w:ind w:left="5291" w:hanging="480"/>
      </w:pPr>
    </w:lvl>
    <w:lvl w:ilvl="6">
      <w:start w:val="1"/>
      <w:numFmt w:val="decimal"/>
      <w:lvlText w:val="%7."/>
      <w:lvlJc w:val="left"/>
      <w:pPr>
        <w:ind w:left="5771" w:hanging="480"/>
      </w:pPr>
    </w:lvl>
    <w:lvl w:ilvl="7">
      <w:start w:val="1"/>
      <w:numFmt w:val="ideographTraditional"/>
      <w:lvlText w:val="%8、"/>
      <w:lvlJc w:val="left"/>
      <w:pPr>
        <w:ind w:left="6251" w:hanging="480"/>
      </w:pPr>
    </w:lvl>
    <w:lvl w:ilvl="8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25FDB"/>
    <w:rsid w:val="00480D1A"/>
    <w:rsid w:val="00A25FDB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CD1AE-4C60-479A-A8A1-FCF28A9C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pPr>
      <w:widowControl/>
      <w:spacing w:before="280" w:after="280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  <w:rPr>
      <w:sz w:val="40"/>
    </w:rPr>
  </w:style>
  <w:style w:type="character" w:customStyle="1" w:styleId="WW8Num3z2">
    <w:name w:val="WW8Num3z2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/>
      <w:color w:val="000000"/>
      <w:sz w:val="32"/>
      <w:szCs w:val="3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lang w:val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Internetlink">
    <w:name w:val="Internet link"/>
    <w:rPr>
      <w:color w:val="0000FF"/>
      <w:u w:val="single"/>
    </w:rPr>
  </w:style>
  <w:style w:type="character" w:styleId="a8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cpb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八十六學年度暑期夏令營活動計畫</dc:title>
  <dc:creator>npa</dc:creator>
  <cp:lastModifiedBy>user</cp:lastModifiedBy>
  <cp:revision>2</cp:revision>
  <cp:lastPrinted>2020-11-18T11:01:00Z</cp:lastPrinted>
  <dcterms:created xsi:type="dcterms:W3CDTF">2021-01-05T07:32:00Z</dcterms:created>
  <dcterms:modified xsi:type="dcterms:W3CDTF">2021-01-05T07:32:00Z</dcterms:modified>
</cp:coreProperties>
</file>